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CC1B7" w14:textId="2BB24E5B" w:rsidR="00864711" w:rsidRPr="005C4CF9" w:rsidRDefault="00864711" w:rsidP="00864711">
      <w:pPr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Задание №1</w:t>
      </w:r>
      <w:r w:rsidR="00366354">
        <w:rPr>
          <w:rFonts w:cs="Times New Roman"/>
          <w:b/>
          <w:bCs/>
          <w:szCs w:val="24"/>
        </w:rPr>
        <w:t>1</w:t>
      </w:r>
      <w:r w:rsidRPr="0085141D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Проектирование базы данных. Работа с СУБД </w:t>
      </w:r>
      <w:r>
        <w:rPr>
          <w:rFonts w:cs="Times New Roman"/>
          <w:szCs w:val="24"/>
          <w:lang w:val="en-US"/>
        </w:rPr>
        <w:t>PostgreSQL</w:t>
      </w:r>
    </w:p>
    <w:p w14:paraId="5AB077C6" w14:textId="77777777" w:rsidR="00864711" w:rsidRPr="0085141D" w:rsidRDefault="00864711" w:rsidP="00864711">
      <w:pPr>
        <w:jc w:val="both"/>
        <w:rPr>
          <w:rFonts w:cs="Times New Roman"/>
          <w:szCs w:val="24"/>
        </w:rPr>
      </w:pPr>
      <w:r w:rsidRPr="0085141D">
        <w:rPr>
          <w:rFonts w:cs="Times New Roman"/>
          <w:szCs w:val="24"/>
        </w:rPr>
        <w:t xml:space="preserve"> </w:t>
      </w:r>
    </w:p>
    <w:p w14:paraId="3EEFCF28" w14:textId="77777777" w:rsidR="00864711" w:rsidRPr="0085141D" w:rsidRDefault="00864711" w:rsidP="00864711">
      <w:pPr>
        <w:jc w:val="both"/>
        <w:rPr>
          <w:rFonts w:eastAsia="Calibri" w:cs="Times New Roman"/>
          <w:szCs w:val="24"/>
        </w:rPr>
      </w:pPr>
      <w:r w:rsidRPr="0085141D">
        <w:rPr>
          <w:rFonts w:eastAsia="Calibri" w:cs="Times New Roman"/>
          <w:szCs w:val="24"/>
        </w:rPr>
        <w:t xml:space="preserve">Объём учебного времени – </w:t>
      </w:r>
      <w:r>
        <w:rPr>
          <w:rFonts w:eastAsia="Calibri" w:cs="Times New Roman"/>
          <w:szCs w:val="24"/>
        </w:rPr>
        <w:t>3</w:t>
      </w:r>
      <w:r w:rsidRPr="0085141D">
        <w:rPr>
          <w:rFonts w:eastAsia="Calibri" w:cs="Times New Roman"/>
          <w:szCs w:val="24"/>
        </w:rPr>
        <w:t>ч</w:t>
      </w:r>
    </w:p>
    <w:p w14:paraId="10EAFE69" w14:textId="77777777" w:rsidR="00864711" w:rsidRDefault="00864711" w:rsidP="00864711">
      <w:pPr>
        <w:jc w:val="both"/>
        <w:rPr>
          <w:rFonts w:eastAsia="Calibri" w:cs="Times New Roman"/>
          <w:szCs w:val="24"/>
        </w:rPr>
      </w:pPr>
    </w:p>
    <w:p w14:paraId="222EC38F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Концептуальное проектирование, ответьте на вопросы</w:t>
      </w:r>
    </w:p>
    <w:p w14:paraId="77110E60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Подумайте ответы на вопросы ниже</w:t>
      </w:r>
    </w:p>
    <w:p w14:paraId="64617960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Какие транзакции выполняются чаще</w:t>
      </w:r>
    </w:p>
    <w:p w14:paraId="0A7A4580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Имеются ли конфиденциальные данные</w:t>
      </w:r>
    </w:p>
    <w:p w14:paraId="0FC8E903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За какой период хранить данные (прошедший период)</w:t>
      </w:r>
    </w:p>
    <w:p w14:paraId="299FE3B2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Требования к сети и совместному доступу</w:t>
      </w:r>
    </w:p>
    <w:p w14:paraId="75EEE1B4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Какой тип защиты от аварийных ситуаций или потерь данных</w:t>
      </w:r>
    </w:p>
    <w:p w14:paraId="68559F83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Опишите системную спецификацию для приложения базы данных</w:t>
      </w:r>
    </w:p>
    <w:p w14:paraId="37D55ECC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Начальный размер базы данных</w:t>
      </w:r>
    </w:p>
    <w:p w14:paraId="0FA29BC4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Темп роста</w:t>
      </w:r>
    </w:p>
    <w:p w14:paraId="6C3E7801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Типы информационного поиска и частота их использования</w:t>
      </w:r>
    </w:p>
    <w:p w14:paraId="338EBB58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Требования к совместному доступу</w:t>
      </w:r>
    </w:p>
    <w:p w14:paraId="05B5F7EA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Производительность</w:t>
      </w:r>
    </w:p>
    <w:p w14:paraId="30F4706D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Защита</w:t>
      </w:r>
    </w:p>
    <w:p w14:paraId="2C89C3B7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Резервное копирование и восстановление</w:t>
      </w:r>
    </w:p>
    <w:p w14:paraId="3C260D36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Проектирование модели базы данных</w:t>
      </w:r>
    </w:p>
    <w:p w14:paraId="1AD5A045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 w:rsidRPr="00D33F09">
        <w:rPr>
          <w:rFonts w:cs="Times New Roman"/>
          <w:szCs w:val="24"/>
        </w:rPr>
        <w:t>Откройте</w:t>
      </w:r>
      <w:r>
        <w:rPr>
          <w:rFonts w:cs="Times New Roman"/>
          <w:szCs w:val="24"/>
        </w:rPr>
        <w:t xml:space="preserve"> ресурс для проектирования схемы базы данных </w:t>
      </w:r>
      <w:hyperlink r:id="rId5" w:history="1">
        <w:r w:rsidRPr="006A5ABF">
          <w:rPr>
            <w:rStyle w:val="a3"/>
            <w:rFonts w:cs="Times New Roman"/>
            <w:szCs w:val="24"/>
          </w:rPr>
          <w:t>https://erd.dbdesigner.net/</w:t>
        </w:r>
      </w:hyperlink>
      <w:r>
        <w:rPr>
          <w:rFonts w:cs="Times New Roman"/>
          <w:szCs w:val="24"/>
        </w:rPr>
        <w:t xml:space="preserve"> </w:t>
      </w:r>
    </w:p>
    <w:p w14:paraId="10722DC4" w14:textId="77777777" w:rsidR="00864711" w:rsidRPr="00D5614A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Зарегистрируйтесь на сервисе</w:t>
      </w:r>
    </w:p>
    <w:p w14:paraId="0752829C" w14:textId="77777777" w:rsidR="00864711" w:rsidRPr="00D5614A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Создайте новую схему с именем вашей БД</w:t>
      </w:r>
    </w:p>
    <w:p w14:paraId="03695C50" w14:textId="77777777" w:rsidR="00864711" w:rsidRPr="00D5614A" w:rsidRDefault="00864711" w:rsidP="00864711">
      <w:pPr>
        <w:ind w:left="360"/>
        <w:jc w:val="both"/>
        <w:rPr>
          <w:rFonts w:cs="Times New Roman"/>
          <w:szCs w:val="24"/>
          <w:lang w:val="en-US"/>
        </w:rPr>
      </w:pPr>
      <w:r w:rsidRPr="00D5614A">
        <w:rPr>
          <w:rFonts w:cs="Times New Roman"/>
          <w:noProof/>
          <w:szCs w:val="24"/>
          <w:lang w:val="en-US"/>
        </w:rPr>
        <w:drawing>
          <wp:inline distT="0" distB="0" distL="0" distR="0" wp14:anchorId="3E8DFDE4" wp14:editId="6851FA7A">
            <wp:extent cx="5940425" cy="2120900"/>
            <wp:effectExtent l="0" t="0" r="3175" b="0"/>
            <wp:docPr id="5406655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66551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72108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Опишите данные средствами </w:t>
      </w:r>
      <w:proofErr w:type="spellStart"/>
      <w:r w:rsidRPr="00D5614A">
        <w:rPr>
          <w:rFonts w:cs="Times New Roman"/>
          <w:b/>
          <w:bCs/>
          <w:szCs w:val="24"/>
        </w:rPr>
        <w:t>markup</w:t>
      </w:r>
      <w:proofErr w:type="spellEnd"/>
      <w:r w:rsidRPr="00D5614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языка, применяя правила</w:t>
      </w:r>
    </w:p>
    <w:p w14:paraId="388B240C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Опишите структуру таблиц, с указанием типов данных</w:t>
      </w:r>
    </w:p>
    <w:p w14:paraId="4CF2A8D1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Добавьте первичные и внешние ключи</w:t>
      </w:r>
    </w:p>
    <w:p w14:paraId="14432635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Добавьте ограничения на данные</w:t>
      </w:r>
    </w:p>
    <w:p w14:paraId="6F1D6F48" w14:textId="77777777" w:rsidR="00864711" w:rsidRPr="00714ADD" w:rsidRDefault="00864711" w:rsidP="00864711">
      <w:pPr>
        <w:jc w:val="both"/>
        <w:rPr>
          <w:rFonts w:cs="Times New Roman"/>
          <w:szCs w:val="24"/>
        </w:rPr>
      </w:pPr>
      <w:r w:rsidRPr="00714ADD">
        <w:rPr>
          <w:rFonts w:cs="Times New Roman"/>
          <w:noProof/>
          <w:szCs w:val="24"/>
        </w:rPr>
        <w:drawing>
          <wp:inline distT="0" distB="0" distL="0" distR="0" wp14:anchorId="2C0314AE" wp14:editId="0D3D2271">
            <wp:extent cx="5940425" cy="1383030"/>
            <wp:effectExtent l="0" t="0" r="3175" b="7620"/>
            <wp:docPr id="469635613" name="Рисунок 1" descr="Изображение выглядит как текст, снимок экрана, Шрифт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635613" name="Рисунок 1" descr="Изображение выглядит как текст, снимок экрана, Шрифт, линия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8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3078E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Добавьте в отчёт по работе </w:t>
      </w:r>
      <w:proofErr w:type="spellStart"/>
      <w:r w:rsidRPr="00D5614A">
        <w:rPr>
          <w:rFonts w:cs="Times New Roman"/>
          <w:b/>
          <w:bCs/>
          <w:szCs w:val="24"/>
        </w:rPr>
        <w:t>markup</w:t>
      </w:r>
      <w:proofErr w:type="spellEnd"/>
      <w:r w:rsidRPr="00D5614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разметку, также сформулируйте </w:t>
      </w:r>
      <w:r>
        <w:rPr>
          <w:rFonts w:cs="Times New Roman"/>
          <w:szCs w:val="24"/>
          <w:lang w:val="en-US"/>
        </w:rPr>
        <w:t>pdf</w:t>
      </w:r>
      <w:r>
        <w:rPr>
          <w:rFonts w:cs="Times New Roman"/>
          <w:szCs w:val="24"/>
        </w:rPr>
        <w:t xml:space="preserve"> схему и </w:t>
      </w:r>
      <w:proofErr w:type="spellStart"/>
      <w:r>
        <w:rPr>
          <w:rFonts w:cs="Times New Roman"/>
          <w:szCs w:val="24"/>
          <w:lang w:val="en-US"/>
        </w:rPr>
        <w:t>sql</w:t>
      </w:r>
      <w:proofErr w:type="spellEnd"/>
      <w:r w:rsidRPr="00714ADD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код на создание таблиц.</w:t>
      </w:r>
    </w:p>
    <w:p w14:paraId="4185A9BA" w14:textId="77777777" w:rsidR="00864711" w:rsidRPr="00D33F09" w:rsidRDefault="00864711" w:rsidP="00864711">
      <w:pPr>
        <w:jc w:val="both"/>
        <w:rPr>
          <w:rFonts w:cs="Times New Roman"/>
          <w:szCs w:val="24"/>
        </w:rPr>
      </w:pPr>
    </w:p>
    <w:p w14:paraId="3FCD27ED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Создание словаря данных</w:t>
      </w:r>
    </w:p>
    <w:p w14:paraId="3C818364" w14:textId="77777777" w:rsidR="00864711" w:rsidRPr="00714ADD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bCs/>
        </w:rPr>
        <w:t>Создайте словарь данных для каждой таблицы, по примеру</w:t>
      </w:r>
    </w:p>
    <w:p w14:paraId="4F9A7A6E" w14:textId="77777777" w:rsidR="00864711" w:rsidRPr="00714ADD" w:rsidRDefault="00864711" w:rsidP="00864711">
      <w:p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Таблица Название</w:t>
      </w:r>
    </w:p>
    <w:tbl>
      <w:tblPr>
        <w:tblStyle w:val="ab"/>
        <w:tblpPr w:leftFromText="180" w:rightFromText="180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857"/>
        <w:gridCol w:w="5517"/>
        <w:gridCol w:w="2971"/>
      </w:tblGrid>
      <w:tr w:rsidR="00864711" w:rsidRPr="00897974" w14:paraId="176E63DC" w14:textId="77777777" w:rsidTr="007E0CAC">
        <w:tc>
          <w:tcPr>
            <w:tcW w:w="857" w:type="dxa"/>
          </w:tcPr>
          <w:p w14:paraId="7457A566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 w:rsidRPr="00897974">
              <w:rPr>
                <w:b/>
                <w:bCs/>
              </w:rPr>
              <w:t>Поле</w:t>
            </w:r>
          </w:p>
        </w:tc>
        <w:tc>
          <w:tcPr>
            <w:tcW w:w="5517" w:type="dxa"/>
          </w:tcPr>
          <w:p w14:paraId="61713948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 w:rsidRPr="00897974">
              <w:rPr>
                <w:b/>
                <w:bCs/>
              </w:rPr>
              <w:t>Тип данных, ограничения</w:t>
            </w:r>
          </w:p>
        </w:tc>
        <w:tc>
          <w:tcPr>
            <w:tcW w:w="2971" w:type="dxa"/>
          </w:tcPr>
          <w:p w14:paraId="4FAF697B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Обязательность поля</w:t>
            </w:r>
          </w:p>
        </w:tc>
      </w:tr>
      <w:tr w:rsidR="00864711" w:rsidRPr="00897974" w14:paraId="5C4027FE" w14:textId="77777777" w:rsidTr="007E0CAC">
        <w:tc>
          <w:tcPr>
            <w:tcW w:w="857" w:type="dxa"/>
          </w:tcPr>
          <w:p w14:paraId="00F9B00A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  <w:tc>
          <w:tcPr>
            <w:tcW w:w="5517" w:type="dxa"/>
          </w:tcPr>
          <w:p w14:paraId="05E31D31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 w:rsidRPr="00897974">
              <w:rPr>
                <w:b/>
                <w:bCs/>
              </w:rPr>
              <w:t>первичный ключ</w:t>
            </w:r>
            <w:r>
              <w:rPr>
                <w:b/>
                <w:bCs/>
              </w:rPr>
              <w:t xml:space="preserve"> – счетчик или последовательность для заполнения</w:t>
            </w:r>
          </w:p>
        </w:tc>
        <w:tc>
          <w:tcPr>
            <w:tcW w:w="2971" w:type="dxa"/>
          </w:tcPr>
          <w:p w14:paraId="74E3A50F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</w:tr>
      <w:tr w:rsidR="00864711" w:rsidRPr="00897974" w14:paraId="2FBBD899" w14:textId="77777777" w:rsidTr="007E0CAC">
        <w:tc>
          <w:tcPr>
            <w:tcW w:w="857" w:type="dxa"/>
          </w:tcPr>
          <w:p w14:paraId="244B194F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  <w:tc>
          <w:tcPr>
            <w:tcW w:w="5517" w:type="dxa"/>
          </w:tcPr>
          <w:p w14:paraId="7016C3F6" w14:textId="77777777" w:rsidR="00864711" w:rsidRPr="00882169" w:rsidRDefault="00864711" w:rsidP="007E0CAC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Ограничение на значение </w:t>
            </w:r>
            <w:r>
              <w:rPr>
                <w:b/>
                <w:bCs/>
                <w:lang w:val="en-US"/>
              </w:rPr>
              <w:t>check</w:t>
            </w:r>
          </w:p>
        </w:tc>
        <w:tc>
          <w:tcPr>
            <w:tcW w:w="2971" w:type="dxa"/>
          </w:tcPr>
          <w:p w14:paraId="3468B386" w14:textId="77777777" w:rsidR="00864711" w:rsidRDefault="00864711" w:rsidP="007E0CAC">
            <w:pPr>
              <w:jc w:val="both"/>
              <w:rPr>
                <w:b/>
                <w:bCs/>
              </w:rPr>
            </w:pPr>
          </w:p>
        </w:tc>
      </w:tr>
      <w:tr w:rsidR="00864711" w:rsidRPr="00897974" w14:paraId="252B86D9" w14:textId="77777777" w:rsidTr="007E0CAC">
        <w:tc>
          <w:tcPr>
            <w:tcW w:w="857" w:type="dxa"/>
          </w:tcPr>
          <w:p w14:paraId="547132E8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  <w:tc>
          <w:tcPr>
            <w:tcW w:w="5517" w:type="dxa"/>
          </w:tcPr>
          <w:p w14:paraId="15BAD982" w14:textId="77777777" w:rsidR="00864711" w:rsidRPr="00882169" w:rsidRDefault="00864711" w:rsidP="007E0CA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Значение поля по умолчанию</w:t>
            </w:r>
          </w:p>
        </w:tc>
        <w:tc>
          <w:tcPr>
            <w:tcW w:w="2971" w:type="dxa"/>
          </w:tcPr>
          <w:p w14:paraId="3C3700EE" w14:textId="77777777" w:rsidR="00864711" w:rsidRDefault="00864711" w:rsidP="007E0CAC">
            <w:pPr>
              <w:jc w:val="both"/>
              <w:rPr>
                <w:b/>
                <w:bCs/>
              </w:rPr>
            </w:pPr>
          </w:p>
        </w:tc>
      </w:tr>
    </w:tbl>
    <w:p w14:paraId="11E10B40" w14:textId="77777777" w:rsidR="00864711" w:rsidRPr="00714ADD" w:rsidRDefault="00864711" w:rsidP="00864711">
      <w:pPr>
        <w:ind w:left="360"/>
        <w:jc w:val="both"/>
        <w:rPr>
          <w:rFonts w:cs="Times New Roman"/>
          <w:b/>
          <w:bCs/>
          <w:szCs w:val="24"/>
        </w:rPr>
      </w:pPr>
    </w:p>
    <w:p w14:paraId="0179569E" w14:textId="77777777" w:rsidR="00864711" w:rsidRPr="00833C74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Физическое проектирование – с</w:t>
      </w:r>
      <w:r w:rsidRPr="00833C74">
        <w:rPr>
          <w:rFonts w:cs="Times New Roman"/>
          <w:b/>
          <w:bCs/>
          <w:szCs w:val="24"/>
        </w:rPr>
        <w:t>оздание</w:t>
      </w:r>
      <w:r>
        <w:rPr>
          <w:rFonts w:cs="Times New Roman"/>
          <w:b/>
          <w:bCs/>
          <w:szCs w:val="24"/>
        </w:rPr>
        <w:t xml:space="preserve"> </w:t>
      </w:r>
      <w:r w:rsidRPr="00833C74">
        <w:rPr>
          <w:rFonts w:cs="Times New Roman"/>
          <w:b/>
          <w:bCs/>
          <w:szCs w:val="24"/>
        </w:rPr>
        <w:t>таблиц базы данных</w:t>
      </w:r>
    </w:p>
    <w:p w14:paraId="26FCA000" w14:textId="77777777" w:rsidR="00864711" w:rsidRPr="00714ADD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 w:rsidRPr="00833C74">
        <w:t>Создание структуры каждой таблицы-отношения</w:t>
      </w:r>
      <w:r w:rsidRPr="00897974">
        <w:t xml:space="preserve"> средствами </w:t>
      </w:r>
      <w:r w:rsidRPr="00897974">
        <w:rPr>
          <w:b/>
          <w:lang w:val="en-US"/>
        </w:rPr>
        <w:t>SQL</w:t>
      </w:r>
      <w:r>
        <w:rPr>
          <w:b/>
        </w:rPr>
        <w:t>-скрипта из 1-го задания</w:t>
      </w:r>
      <w:r w:rsidRPr="00897974">
        <w:rPr>
          <w:b/>
        </w:rPr>
        <w:t xml:space="preserve">. </w:t>
      </w:r>
      <w:r w:rsidRPr="00897974">
        <w:t>Предусмотрите добавление ключев</w:t>
      </w:r>
      <w:r>
        <w:t>ых</w:t>
      </w:r>
      <w:r w:rsidRPr="00897974">
        <w:t xml:space="preserve"> пол</w:t>
      </w:r>
      <w:r>
        <w:t xml:space="preserve">ей, внешних ключей для таблиц </w:t>
      </w:r>
      <w:r w:rsidRPr="00833C74">
        <w:rPr>
          <w:b/>
        </w:rPr>
        <w:t>вашей ПО</w:t>
      </w:r>
      <w:r w:rsidRPr="00833C74">
        <w:rPr>
          <w:bCs/>
        </w:rPr>
        <w:t>, предусмотрите содержание ограничений</w:t>
      </w:r>
      <w:r>
        <w:rPr>
          <w:bCs/>
        </w:rPr>
        <w:t xml:space="preserve">. </w:t>
      </w:r>
    </w:p>
    <w:p w14:paraId="4492E71C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Сгенерируйте </w:t>
      </w:r>
      <w:r>
        <w:rPr>
          <w:rFonts w:cs="Times New Roman"/>
          <w:szCs w:val="24"/>
          <w:lang w:val="en-US"/>
        </w:rPr>
        <w:t>ERD</w:t>
      </w:r>
      <w:r>
        <w:rPr>
          <w:rFonts w:cs="Times New Roman"/>
          <w:szCs w:val="24"/>
        </w:rPr>
        <w:t xml:space="preserve"> модель базы данных</w:t>
      </w:r>
    </w:p>
    <w:p w14:paraId="52B8EA9C" w14:textId="77777777" w:rsidR="00864711" w:rsidRPr="00F71EE3" w:rsidRDefault="00864711" w:rsidP="00864711">
      <w:pPr>
        <w:pStyle w:val="a5"/>
        <w:numPr>
          <w:ilvl w:val="1"/>
          <w:numId w:val="7"/>
        </w:numPr>
        <w:jc w:val="both"/>
        <w:rPr>
          <w:rStyle w:val="a3"/>
          <w:rFonts w:cs="Times New Roman"/>
          <w:color w:val="auto"/>
          <w:szCs w:val="24"/>
          <w:u w:val="none"/>
        </w:rPr>
      </w:pPr>
      <w:r>
        <w:rPr>
          <w:rFonts w:cs="Times New Roman"/>
          <w:szCs w:val="24"/>
        </w:rPr>
        <w:t>Постройте словарь данных средствами метаданных (смотри ссылку ниже)</w:t>
      </w:r>
      <w:r>
        <w:rPr>
          <w:rFonts w:cs="Times New Roman"/>
          <w:szCs w:val="24"/>
        </w:rPr>
        <w:br/>
      </w:r>
      <w:hyperlink r:id="rId8" w:anchor="postgresql" w:history="1">
        <w:r>
          <w:rPr>
            <w:rStyle w:val="a3"/>
          </w:rPr>
          <w:t>Как получить информацию о структу</w:t>
        </w:r>
        <w:r>
          <w:rPr>
            <w:rStyle w:val="a3"/>
          </w:rPr>
          <w:t>р</w:t>
        </w:r>
        <w:r>
          <w:rPr>
            <w:rStyle w:val="a3"/>
          </w:rPr>
          <w:t>е БД для документации (</w:t>
        </w:r>
        <w:proofErr w:type="spellStart"/>
        <w:proofErr w:type="gramStart"/>
        <w:r>
          <w:rPr>
            <w:rStyle w:val="a3"/>
          </w:rPr>
          <w:t>systems.education</w:t>
        </w:r>
        <w:proofErr w:type="spellEnd"/>
        <w:proofErr w:type="gramEnd"/>
        <w:r>
          <w:rPr>
            <w:rStyle w:val="a3"/>
          </w:rPr>
          <w:t>)</w:t>
        </w:r>
      </w:hyperlink>
    </w:p>
    <w:p w14:paraId="1B0D4521" w14:textId="77777777" w:rsidR="00864711" w:rsidRDefault="00864711" w:rsidP="00864711">
      <w:pPr>
        <w:pStyle w:val="a5"/>
        <w:ind w:left="360"/>
        <w:jc w:val="both"/>
        <w:rPr>
          <w:rFonts w:cs="Times New Roman"/>
          <w:szCs w:val="24"/>
        </w:rPr>
      </w:pPr>
    </w:p>
    <w:p w14:paraId="6721D063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 w:rsidRPr="00F71EE3">
        <w:rPr>
          <w:rFonts w:cs="Times New Roman"/>
          <w:b/>
          <w:bCs/>
          <w:szCs w:val="24"/>
        </w:rPr>
        <w:t>Физическое проектирование базы данных</w:t>
      </w:r>
      <w:r>
        <w:rPr>
          <w:rFonts w:cs="Times New Roman"/>
          <w:b/>
          <w:bCs/>
          <w:szCs w:val="24"/>
        </w:rPr>
        <w:t xml:space="preserve"> </w:t>
      </w:r>
    </w:p>
    <w:p w14:paraId="17445829" w14:textId="77777777" w:rsidR="00864711" w:rsidRPr="00416552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Проанализируйте выбранные вами типы данных на предмет занимаемой памяти</w:t>
      </w:r>
    </w:p>
    <w:p w14:paraId="33F6C97A" w14:textId="77777777" w:rsidR="00864711" w:rsidRPr="00416552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Определите индексы (по возможным пользовательским поискам), выбор индексов аргументируйте.</w:t>
      </w:r>
    </w:p>
    <w:p w14:paraId="1D9C2A15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 w:rsidRPr="00416552">
        <w:rPr>
          <w:rFonts w:cs="Times New Roman"/>
          <w:szCs w:val="24"/>
        </w:rPr>
        <w:t>Создайте</w:t>
      </w:r>
      <w:r>
        <w:rPr>
          <w:rFonts w:cs="Times New Roman"/>
          <w:szCs w:val="24"/>
        </w:rPr>
        <w:t xml:space="preserve"> представления</w:t>
      </w:r>
    </w:p>
    <w:p w14:paraId="0B073C87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Постройте схему топологии базы данных</w:t>
      </w:r>
    </w:p>
    <w:p w14:paraId="2FA9B2CD" w14:textId="77777777" w:rsidR="00864711" w:rsidRPr="00416552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Опишите возможные средства защиты данных в базе данных</w:t>
      </w:r>
    </w:p>
    <w:p w14:paraId="1C3D3F50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b/>
          <w:bCs/>
        </w:rPr>
      </w:pPr>
      <w:r>
        <w:rPr>
          <w:b/>
          <w:bCs/>
        </w:rPr>
        <w:t>Заполнение записями средствами генерации данных</w:t>
      </w:r>
    </w:p>
    <w:p w14:paraId="74B2958F" w14:textId="77777777" w:rsidR="00864711" w:rsidRPr="00130100" w:rsidRDefault="00864711" w:rsidP="00864711">
      <w:pPr>
        <w:pStyle w:val="a5"/>
        <w:numPr>
          <w:ilvl w:val="2"/>
          <w:numId w:val="7"/>
        </w:numPr>
        <w:jc w:val="both"/>
        <w:rPr>
          <w:b/>
          <w:bCs/>
        </w:rPr>
      </w:pPr>
      <w:r w:rsidRPr="005507CE">
        <w:rPr>
          <w:color w:val="000000"/>
        </w:rPr>
        <w:t>Разработанные таблицы заполните тестовыми данными по требованиям</w:t>
      </w:r>
      <w:r>
        <w:rPr>
          <w:color w:val="000000"/>
        </w:rPr>
        <w:t>:</w:t>
      </w:r>
    </w:p>
    <w:p w14:paraId="02208351" w14:textId="77777777" w:rsidR="00864711" w:rsidRDefault="00864711" w:rsidP="00864711">
      <w:pPr>
        <w:pStyle w:val="a5"/>
        <w:numPr>
          <w:ilvl w:val="3"/>
          <w:numId w:val="7"/>
        </w:numPr>
        <w:jc w:val="both"/>
      </w:pPr>
      <w:r w:rsidRPr="00130100">
        <w:t xml:space="preserve">Данные </w:t>
      </w:r>
      <w:r>
        <w:t>о людях</w:t>
      </w:r>
      <w:r>
        <w:rPr>
          <w:color w:val="000000"/>
        </w:rPr>
        <w:t xml:space="preserve"> – </w:t>
      </w:r>
      <w:r w:rsidRPr="005507CE">
        <w:rPr>
          <w:color w:val="000000"/>
        </w:rPr>
        <w:t xml:space="preserve">не менее </w:t>
      </w:r>
      <w:r w:rsidRPr="00705D8A">
        <w:rPr>
          <w:color w:val="000000"/>
          <w:highlight w:val="yellow"/>
        </w:rPr>
        <w:t>100</w:t>
      </w:r>
      <w:r w:rsidRPr="005507CE">
        <w:rPr>
          <w:color w:val="000000"/>
        </w:rPr>
        <w:t xml:space="preserve"> записей</w:t>
      </w:r>
      <w:r>
        <w:rPr>
          <w:color w:val="000000"/>
        </w:rPr>
        <w:t xml:space="preserve">, данные </w:t>
      </w:r>
      <w:r w:rsidRPr="005507CE">
        <w:rPr>
          <w:color w:val="000000"/>
        </w:rPr>
        <w:t>должны быть сгенерированы с помощью ИИ</w:t>
      </w:r>
      <w:r>
        <w:rPr>
          <w:color w:val="000000"/>
        </w:rPr>
        <w:t xml:space="preserve"> (или аналог)</w:t>
      </w:r>
      <w:r w:rsidRPr="005507CE">
        <w:rPr>
          <w:color w:val="000000"/>
        </w:rPr>
        <w:t xml:space="preserve"> во избежание несанкционированного использования реальных данных)</w:t>
      </w:r>
      <w:r>
        <w:t>:</w:t>
      </w:r>
    </w:p>
    <w:p w14:paraId="345A7159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пациенты, </w:t>
      </w:r>
    </w:p>
    <w:p w14:paraId="0CBB42A6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водители, </w:t>
      </w:r>
    </w:p>
    <w:p w14:paraId="06F88039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сотрудниках, </w:t>
      </w:r>
    </w:p>
    <w:p w14:paraId="065BBAB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владельцев автомобилей, </w:t>
      </w:r>
    </w:p>
    <w:p w14:paraId="0817A8B3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специалистов строительной фирмы, </w:t>
      </w:r>
    </w:p>
    <w:p w14:paraId="0EAF8BCF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читателях, </w:t>
      </w:r>
    </w:p>
    <w:p w14:paraId="7F934130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спортсменах, </w:t>
      </w:r>
    </w:p>
    <w:p w14:paraId="4F38C918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работников аэропорта, </w:t>
      </w:r>
    </w:p>
    <w:p w14:paraId="508784E5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постояльцев гостиницы, </w:t>
      </w:r>
    </w:p>
    <w:p w14:paraId="7A022399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покупателях, </w:t>
      </w:r>
    </w:p>
    <w:p w14:paraId="3F1C9FB1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преподавателях или студентах, </w:t>
      </w:r>
    </w:p>
    <w:p w14:paraId="48270D8F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 w:rsidRPr="00CF59B2">
        <w:rPr>
          <w:color w:val="000000"/>
        </w:rPr>
        <w:t>работник</w:t>
      </w:r>
      <w:r>
        <w:rPr>
          <w:color w:val="000000"/>
        </w:rPr>
        <w:t>ах</w:t>
      </w:r>
      <w:r w:rsidRPr="00CF59B2">
        <w:rPr>
          <w:color w:val="000000"/>
        </w:rPr>
        <w:t xml:space="preserve"> железнодорожной</w:t>
      </w:r>
      <w:r>
        <w:rPr>
          <w:color w:val="000000"/>
        </w:rPr>
        <w:t xml:space="preserve"> </w:t>
      </w:r>
      <w:r w:rsidRPr="00CF59B2">
        <w:rPr>
          <w:color w:val="000000"/>
        </w:rPr>
        <w:t>станции</w:t>
      </w:r>
      <w:r>
        <w:rPr>
          <w:color w:val="000000"/>
        </w:rPr>
        <w:t xml:space="preserve">, </w:t>
      </w:r>
    </w:p>
    <w:p w14:paraId="1D401300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с</w:t>
      </w:r>
      <w:r w:rsidRPr="00CF59B2">
        <w:rPr>
          <w:color w:val="000000"/>
        </w:rPr>
        <w:t>лужащих зоопарка</w:t>
      </w:r>
      <w:r>
        <w:rPr>
          <w:color w:val="000000"/>
        </w:rPr>
        <w:t xml:space="preserve">, </w:t>
      </w:r>
    </w:p>
    <w:p w14:paraId="3E2597A1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р</w:t>
      </w:r>
      <w:r w:rsidRPr="00CF59B2">
        <w:rPr>
          <w:color w:val="000000"/>
        </w:rPr>
        <w:t>аботников театра</w:t>
      </w:r>
      <w:r>
        <w:rPr>
          <w:color w:val="000000"/>
        </w:rPr>
        <w:t xml:space="preserve">, </w:t>
      </w:r>
    </w:p>
    <w:p w14:paraId="4336D0E8" w14:textId="77777777" w:rsidR="00864711" w:rsidRPr="00705D8A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клиентов фотоцентра.</w:t>
      </w:r>
    </w:p>
    <w:p w14:paraId="28F930D2" w14:textId="77777777" w:rsidR="00864711" w:rsidRDefault="00864711" w:rsidP="00864711">
      <w:pPr>
        <w:pStyle w:val="a5"/>
        <w:numPr>
          <w:ilvl w:val="3"/>
          <w:numId w:val="7"/>
        </w:numPr>
        <w:jc w:val="both"/>
      </w:pPr>
      <w:r>
        <w:t xml:space="preserve">История операций с данными </w:t>
      </w:r>
      <w:r w:rsidRPr="005507CE">
        <w:rPr>
          <w:color w:val="000000"/>
        </w:rPr>
        <w:t>за последний месяц</w:t>
      </w:r>
      <w:r>
        <w:t xml:space="preserve"> – не менее </w:t>
      </w:r>
      <w:r w:rsidRPr="00FB3A78">
        <w:rPr>
          <w:highlight w:val="yellow"/>
        </w:rPr>
        <w:t>50</w:t>
      </w:r>
      <w:r>
        <w:t xml:space="preserve"> записей.</w:t>
      </w:r>
    </w:p>
    <w:p w14:paraId="7AD2A846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 w:rsidRPr="005507CE">
        <w:rPr>
          <w:color w:val="000000"/>
        </w:rPr>
        <w:t xml:space="preserve">история </w:t>
      </w:r>
      <w:r>
        <w:rPr>
          <w:color w:val="000000"/>
        </w:rPr>
        <w:t xml:space="preserve">посещений или госпитализации, </w:t>
      </w:r>
    </w:p>
    <w:p w14:paraId="7E8E8A46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ремонте машин автопарка, </w:t>
      </w:r>
    </w:p>
    <w:p w14:paraId="3D5BA195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об участии в проектах, </w:t>
      </w:r>
    </w:p>
    <w:p w14:paraId="7F52983B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прохождении </w:t>
      </w:r>
      <w:proofErr w:type="spellStart"/>
      <w:proofErr w:type="gramStart"/>
      <w:r>
        <w:rPr>
          <w:color w:val="000000"/>
        </w:rPr>
        <w:t>тех.осмотра</w:t>
      </w:r>
      <w:proofErr w:type="spellEnd"/>
      <w:proofErr w:type="gramEnd"/>
      <w:r>
        <w:rPr>
          <w:color w:val="000000"/>
        </w:rPr>
        <w:t xml:space="preserve"> или данные о ДТП, </w:t>
      </w:r>
    </w:p>
    <w:p w14:paraId="1EA71E19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строительстве объектов, </w:t>
      </w:r>
    </w:p>
    <w:p w14:paraId="0C3A78EE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выдаче книг, </w:t>
      </w:r>
    </w:p>
    <w:p w14:paraId="3A3DFFC1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проводимых соревнованиях, </w:t>
      </w:r>
    </w:p>
    <w:p w14:paraId="778958EA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данные о проведённых рейсах,</w:t>
      </w:r>
    </w:p>
    <w:p w14:paraId="6B2505FC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данные о бронировании номеров гостиницы,</w:t>
      </w:r>
    </w:p>
    <w:p w14:paraId="066393DB" w14:textId="77777777" w:rsidR="00864711" w:rsidRPr="00554C74" w:rsidRDefault="00864711" w:rsidP="00864711">
      <w:pPr>
        <w:pStyle w:val="a5"/>
        <w:numPr>
          <w:ilvl w:val="4"/>
          <w:numId w:val="7"/>
        </w:numPr>
        <w:jc w:val="both"/>
      </w:pPr>
      <w:r w:rsidRPr="00CF59B2">
        <w:rPr>
          <w:color w:val="000000"/>
        </w:rPr>
        <w:t xml:space="preserve">данные о </w:t>
      </w:r>
      <w:r>
        <w:rPr>
          <w:color w:val="000000"/>
        </w:rPr>
        <w:t>покупках,</w:t>
      </w:r>
    </w:p>
    <w:p w14:paraId="352BDD0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данные о вычитке часов преподавательской нагрузки или данные об успеваемости студентов,</w:t>
      </w:r>
    </w:p>
    <w:p w14:paraId="6ECC00CE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данные о проведённых рейсах,</w:t>
      </w:r>
    </w:p>
    <w:p w14:paraId="2347CACF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информация об учёте кормов,</w:t>
      </w:r>
    </w:p>
    <w:p w14:paraId="143C374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lastRenderedPageBreak/>
        <w:t>сведения о проданных билетах,</w:t>
      </w:r>
    </w:p>
    <w:p w14:paraId="65223F1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данные о заказах.</w:t>
      </w:r>
    </w:p>
    <w:p w14:paraId="6DDC39F0" w14:textId="77777777" w:rsidR="00864711" w:rsidRPr="00130100" w:rsidRDefault="00864711" w:rsidP="00864711">
      <w:pPr>
        <w:pStyle w:val="a5"/>
        <w:numPr>
          <w:ilvl w:val="3"/>
          <w:numId w:val="7"/>
        </w:numPr>
        <w:jc w:val="both"/>
      </w:pPr>
      <w:r>
        <w:t>Остальные таблицы заполнить тестовыми записями ТОЛЬКО ПРИ НЕОБХОДИМОСТИ ВЫПОЛНЕНИЯ ЗАПРОСА К НИМ.</w:t>
      </w:r>
    </w:p>
    <w:p w14:paraId="34A79670" w14:textId="77777777" w:rsidR="00864711" w:rsidRPr="00327D53" w:rsidRDefault="00864711" w:rsidP="00864711">
      <w:pPr>
        <w:tabs>
          <w:tab w:val="left" w:pos="426"/>
        </w:tabs>
        <w:jc w:val="both"/>
        <w:rPr>
          <w:bCs/>
        </w:rPr>
      </w:pPr>
    </w:p>
    <w:p w14:paraId="1C43100B" w14:textId="77777777" w:rsidR="00864711" w:rsidRPr="00B164EA" w:rsidRDefault="00864711" w:rsidP="00864711">
      <w:pPr>
        <w:pStyle w:val="a5"/>
        <w:numPr>
          <w:ilvl w:val="1"/>
          <w:numId w:val="7"/>
        </w:numPr>
        <w:jc w:val="both"/>
        <w:rPr>
          <w:bCs/>
        </w:rPr>
      </w:pPr>
      <w:r>
        <w:rPr>
          <w:b/>
        </w:rPr>
        <w:t xml:space="preserve">Выполнение запросов, согласно заданию (индивидуальное задание) </w:t>
      </w:r>
    </w:p>
    <w:p w14:paraId="53CB492A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bCs/>
        </w:rPr>
      </w:pPr>
      <w:r>
        <w:rPr>
          <w:bCs/>
        </w:rPr>
        <w:t xml:space="preserve">Напишите </w:t>
      </w:r>
      <w:r w:rsidRPr="005B3F63">
        <w:rPr>
          <w:b/>
        </w:rPr>
        <w:t>13-14</w:t>
      </w:r>
      <w:r>
        <w:rPr>
          <w:bCs/>
        </w:rPr>
        <w:t xml:space="preserve"> запросов (оформите в виде отчёта к работе)</w:t>
      </w:r>
    </w:p>
    <w:p w14:paraId="38C2C1ED" w14:textId="77777777" w:rsidR="00864711" w:rsidRPr="007F59FF" w:rsidRDefault="00864711" w:rsidP="00864711">
      <w:pPr>
        <w:pStyle w:val="a5"/>
        <w:numPr>
          <w:ilvl w:val="2"/>
          <w:numId w:val="7"/>
        </w:numPr>
        <w:jc w:val="both"/>
        <w:rPr>
          <w:bCs/>
        </w:rPr>
      </w:pPr>
      <w:r>
        <w:rPr>
          <w:bCs/>
        </w:rPr>
        <w:t>При возможности на основе запросов постройте диаграммы.</w:t>
      </w:r>
    </w:p>
    <w:p w14:paraId="229669A1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bCs/>
        </w:rPr>
      </w:pPr>
      <w:r>
        <w:rPr>
          <w:bCs/>
        </w:rPr>
        <w:t xml:space="preserve">Результаты запросов сохраните в виде </w:t>
      </w:r>
      <w:r w:rsidRPr="009E07B5">
        <w:rPr>
          <w:b/>
          <w:lang w:val="en-US"/>
        </w:rPr>
        <w:t>csv</w:t>
      </w:r>
      <w:r>
        <w:rPr>
          <w:bCs/>
        </w:rPr>
        <w:t xml:space="preserve"> файлов и приложите к работе.</w:t>
      </w:r>
    </w:p>
    <w:p w14:paraId="7F5F18BB" w14:textId="77777777" w:rsidR="00864711" w:rsidRPr="00220FA2" w:rsidRDefault="00864711" w:rsidP="00864711">
      <w:pPr>
        <w:jc w:val="both"/>
        <w:rPr>
          <w:bCs/>
        </w:rPr>
      </w:pPr>
    </w:p>
    <w:p w14:paraId="7E44B691" w14:textId="77777777" w:rsidR="00864711" w:rsidRPr="00A0066B" w:rsidRDefault="00864711" w:rsidP="00864711">
      <w:pPr>
        <w:pStyle w:val="a5"/>
        <w:numPr>
          <w:ilvl w:val="0"/>
          <w:numId w:val="7"/>
        </w:numPr>
        <w:jc w:val="both"/>
        <w:rPr>
          <w:u w:val="single"/>
        </w:rPr>
      </w:pPr>
      <w:r w:rsidRPr="00A0066B">
        <w:rPr>
          <w:u w:val="single"/>
        </w:rPr>
        <w:t>Содержание отчёта по работе</w:t>
      </w:r>
    </w:p>
    <w:p w14:paraId="2D1CC39A" w14:textId="77777777" w:rsidR="00864711" w:rsidRPr="0021165C" w:rsidRDefault="00864711" w:rsidP="00864711">
      <w:pPr>
        <w:pStyle w:val="a5"/>
        <w:numPr>
          <w:ilvl w:val="2"/>
          <w:numId w:val="7"/>
        </w:numPr>
        <w:jc w:val="both"/>
        <w:rPr>
          <w:color w:val="000000"/>
        </w:rPr>
      </w:pPr>
      <w:r w:rsidRPr="0021165C">
        <w:rPr>
          <w:color w:val="000000"/>
        </w:rPr>
        <w:t>Цель работы.</w:t>
      </w:r>
    </w:p>
    <w:p w14:paraId="4388A637" w14:textId="77777777" w:rsidR="00864711" w:rsidRPr="0021165C" w:rsidRDefault="00864711" w:rsidP="00864711">
      <w:pPr>
        <w:pStyle w:val="a5"/>
        <w:numPr>
          <w:ilvl w:val="2"/>
          <w:numId w:val="7"/>
        </w:numPr>
        <w:jc w:val="both"/>
        <w:rPr>
          <w:color w:val="000000"/>
        </w:rPr>
      </w:pPr>
      <w:r w:rsidRPr="0021165C">
        <w:rPr>
          <w:color w:val="000000"/>
        </w:rPr>
        <w:t>Результаты выполнения работы;</w:t>
      </w:r>
    </w:p>
    <w:p w14:paraId="6C5D5974" w14:textId="77777777" w:rsidR="00864711" w:rsidRPr="00A0066B" w:rsidRDefault="00864711" w:rsidP="00864711">
      <w:pPr>
        <w:pStyle w:val="a5"/>
        <w:numPr>
          <w:ilvl w:val="2"/>
          <w:numId w:val="7"/>
        </w:numPr>
        <w:jc w:val="both"/>
      </w:pPr>
      <w:r w:rsidRPr="0021165C">
        <w:rPr>
          <w:color w:val="000000"/>
        </w:rPr>
        <w:t>Выполненные</w:t>
      </w:r>
      <w:r w:rsidRPr="00A0066B">
        <w:t xml:space="preserve"> работы в электронном виде </w:t>
      </w:r>
      <w:r>
        <w:t>(отчёт по работе)</w:t>
      </w:r>
    </w:p>
    <w:p w14:paraId="543DB04C" w14:textId="77777777" w:rsidR="00864711" w:rsidRDefault="00864711" w:rsidP="00864711">
      <w:pPr>
        <w:spacing w:after="160" w:line="259" w:lineRule="auto"/>
        <w:rPr>
          <w:rFonts w:cs="Times New Roman"/>
          <w:szCs w:val="24"/>
        </w:rPr>
      </w:pPr>
    </w:p>
    <w:p w14:paraId="5DA148DF" w14:textId="77777777" w:rsidR="00864711" w:rsidRDefault="00864711" w:rsidP="00864711">
      <w:pPr>
        <w:rPr>
          <w:color w:val="000000"/>
        </w:rPr>
      </w:pPr>
      <w:r>
        <w:rPr>
          <w:color w:val="000000"/>
        </w:rPr>
        <w:t>Полезные ссылки</w:t>
      </w:r>
    </w:p>
    <w:p w14:paraId="0F75771F" w14:textId="77777777" w:rsidR="00864711" w:rsidRDefault="00864711" w:rsidP="00864711">
      <w:pPr>
        <w:pStyle w:val="a5"/>
        <w:tabs>
          <w:tab w:val="left" w:pos="284"/>
        </w:tabs>
        <w:ind w:left="0"/>
        <w:rPr>
          <w:color w:val="000000"/>
        </w:rPr>
      </w:pPr>
      <w:r>
        <w:rPr>
          <w:color w:val="000000"/>
        </w:rPr>
        <w:t xml:space="preserve">Бесплатные генераторы данных </w:t>
      </w:r>
      <w:hyperlink r:id="rId9" w:history="1">
        <w:r w:rsidRPr="00942C20">
          <w:rPr>
            <w:rStyle w:val="a3"/>
          </w:rPr>
          <w:t>https://testengineer.ru/besplatnye-onlajn-generatory-testovyh-dannyh/</w:t>
        </w:r>
      </w:hyperlink>
    </w:p>
    <w:p w14:paraId="28678727" w14:textId="77777777" w:rsidR="00864711" w:rsidRPr="00887686" w:rsidRDefault="00864711" w:rsidP="00864711">
      <w:pPr>
        <w:spacing w:after="160" w:line="259" w:lineRule="auto"/>
        <w:rPr>
          <w:rFonts w:cs="Times New Roman"/>
          <w:szCs w:val="24"/>
          <w:lang w:val="en-US"/>
        </w:rPr>
      </w:pPr>
      <w:r w:rsidRPr="00065D05">
        <w:rPr>
          <w:color w:val="000000"/>
        </w:rPr>
        <w:t>Генератор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 xml:space="preserve">Mock </w:t>
      </w:r>
      <w:r w:rsidRPr="00065D05">
        <w:rPr>
          <w:color w:val="000000"/>
        </w:rPr>
        <w:t>данных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</w:rPr>
        <w:t>без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</w:rPr>
        <w:t>регистрации</w:t>
      </w:r>
      <w:r w:rsidRPr="005A01A6">
        <w:rPr>
          <w:color w:val="000000"/>
          <w:lang w:val="en-US"/>
        </w:rPr>
        <w:t xml:space="preserve"> – </w:t>
      </w:r>
      <w:r w:rsidRPr="00065D05">
        <w:rPr>
          <w:color w:val="000000"/>
          <w:lang w:val="en-US"/>
        </w:rPr>
        <w:t>Custom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Test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Mock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Data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Generator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Tool</w:t>
      </w:r>
      <w:r w:rsidRPr="005A01A6">
        <w:rPr>
          <w:color w:val="000000"/>
          <w:lang w:val="en-US"/>
        </w:rPr>
        <w:t xml:space="preserve"> </w:t>
      </w:r>
      <w:hyperlink r:id="rId10" w:history="1">
        <w:r w:rsidRPr="00065D05">
          <w:rPr>
            <w:rStyle w:val="a3"/>
            <w:lang w:val="en-US"/>
          </w:rPr>
          <w:t>https</w:t>
        </w:r>
        <w:r w:rsidRPr="005A01A6">
          <w:rPr>
            <w:rStyle w:val="a3"/>
            <w:lang w:val="en-US"/>
          </w:rPr>
          <w:t>://</w:t>
        </w:r>
        <w:r w:rsidRPr="00065D05">
          <w:rPr>
            <w:rStyle w:val="a3"/>
            <w:lang w:val="en-US"/>
          </w:rPr>
          <w:t>www</w:t>
        </w:r>
        <w:r w:rsidRPr="005A01A6">
          <w:rPr>
            <w:rStyle w:val="a3"/>
            <w:lang w:val="en-US"/>
          </w:rPr>
          <w:t>.</w:t>
        </w:r>
        <w:r w:rsidRPr="00065D05">
          <w:rPr>
            <w:rStyle w:val="a3"/>
            <w:lang w:val="en-US"/>
          </w:rPr>
          <w:t>onlinewebtoolkit</w:t>
        </w:r>
        <w:r w:rsidRPr="005A01A6">
          <w:rPr>
            <w:rStyle w:val="a3"/>
            <w:lang w:val="en-US"/>
          </w:rPr>
          <w:t>.</w:t>
        </w:r>
        <w:r w:rsidRPr="00065D05">
          <w:rPr>
            <w:rStyle w:val="a3"/>
            <w:lang w:val="en-US"/>
          </w:rPr>
          <w:t>com</w:t>
        </w:r>
        <w:r w:rsidRPr="005A01A6">
          <w:rPr>
            <w:rStyle w:val="a3"/>
            <w:lang w:val="en-US"/>
          </w:rPr>
          <w:t>/</w:t>
        </w:r>
        <w:r w:rsidRPr="00065D05">
          <w:rPr>
            <w:rStyle w:val="a3"/>
            <w:lang w:val="en-US"/>
          </w:rPr>
          <w:t>generatedata</w:t>
        </w:r>
      </w:hyperlink>
    </w:p>
    <w:p w14:paraId="26B8A110" w14:textId="77777777" w:rsidR="00864711" w:rsidRPr="00887686" w:rsidRDefault="00864711" w:rsidP="00864711">
      <w:pPr>
        <w:spacing w:after="160" w:line="259" w:lineRule="auto"/>
        <w:rPr>
          <w:rFonts w:cs="Times New Roman"/>
          <w:szCs w:val="24"/>
          <w:lang w:val="en-US"/>
        </w:rPr>
      </w:pPr>
      <w:r w:rsidRPr="00887686">
        <w:rPr>
          <w:rFonts w:cs="Times New Roman"/>
          <w:szCs w:val="24"/>
          <w:lang w:val="en-US"/>
        </w:rPr>
        <w:br w:type="page"/>
      </w:r>
    </w:p>
    <w:p w14:paraId="140797A4" w14:textId="77777777" w:rsidR="00864711" w:rsidRDefault="00864711" w:rsidP="00864711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>Приложение А</w:t>
      </w:r>
    </w:p>
    <w:p w14:paraId="0251243B" w14:textId="77777777" w:rsidR="00864711" w:rsidRDefault="00864711" w:rsidP="00864711">
      <w:pPr>
        <w:shd w:val="clear" w:color="auto" w:fill="FFFFFF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Описание предметной области разрабатываемой системы</w:t>
      </w:r>
    </w:p>
    <w:p w14:paraId="7DE7A101" w14:textId="77777777" w:rsidR="00864711" w:rsidRPr="00CF59B2" w:rsidRDefault="00864711" w:rsidP="00864711">
      <w:pPr>
        <w:shd w:val="clear" w:color="auto" w:fill="FFFFFF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A189EB3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1: Информационная система медицинских организаций города</w:t>
      </w:r>
    </w:p>
    <w:p w14:paraId="5D8D02D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Каждая больница города состоит из одного или нескольких корпусов,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каждом из которых размещается одно или несколько отделений,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специализирующихся на лечении определенной группы болезней; каждое отделение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 имеет некоторое количество палат на определенное число коек. Поликлиники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административно быть прикрепленными к больницам, а могут быть и нет. Как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больницы, так и поликлиники обслуживаются врачебным (хирурги, терапевты,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невропатологи, окулисты, стоматологи, рентгенологи, гинекологи и пр.)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обслуживающим персоналом (мед. сестры, санитары, уборщицы и пр.). Каждая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категория врачебного персонала обладает характеристиками, присущими только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специалистам этого профиля и по-разному участвует в связях: хирурги, стоматологии гинекологи могут проводить операции, они же имеют такие характеристики, как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число проведенных операций, число операций с летальным исходом; рентгенологи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стоматологи имеют коэффициент к зарплате за вредные условия труда, у рентгенологов и невропатологов более длительный отпуск. Врачи любого профиля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иметь степень кандидата или доктора медицинских наук. Степень доктора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медицинских наук дает право на присвоение звания профессора, а степень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кандидата медицинских наук на присвоение звания доцента. Разрешено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совместительство, так что каждый врач может работать либо в больнице, либо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поликлинике, либо и в одной больнице, и в одной поликлинике. Врачи со званием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доцента или профессора могут консультировать в нескольких больницах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поликлиниках.</w:t>
      </w:r>
    </w:p>
    <w:p w14:paraId="05B27C00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Лаборатории, выполняющие те или иные медицинские анализы, могут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обслуживать различные больницы и поликлиники, при условии наличия договора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обслуживание с соответствующим лечебным заведением. При этом каждая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лаборатория имеет один или несколько профилей: биохимические,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физиологические, химические исследования.</w:t>
      </w:r>
    </w:p>
    <w:p w14:paraId="2B4BBE9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Пациенты амбулаторно лечатся в одной из поликлиник, и по направлению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них могут стационарно лечиться либо в больнице, к которой относится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поликлиника, либо в любой другой, если специализация больницы, к которой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приписана поликлиника не позволяет провести требуемое лечение. Как в больнице,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 и в поликлинике ведется персонифицированный учет пациентов, полная история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их болезней, все назначения, операции и т.д. В больнице пациент имеет в каждый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данный момент одного лечащего врача, в поликлинике - несколько.</w:t>
      </w:r>
    </w:p>
    <w:p w14:paraId="13DAFE8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5363FEF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1) Получить перечень и общее число врачей указанного профиля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конкретного медицинского учреждения, больницы, либо поликлиники,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всех медицинских учреждений города.</w:t>
      </w:r>
    </w:p>
    <w:p w14:paraId="3E39868D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обслуживающего персонала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специальности для конкретного медицинского учреждения, больницы,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поликлиники, либо всех медицинских учреждений города.</w:t>
      </w:r>
    </w:p>
    <w:p w14:paraId="3FEB9EDF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врачей указанного профиля, сделавших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число операций не менее заданного для конкретного медицинского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учреждения, больницы, либо поликлиники, либо всех медицинских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учреждений города.</w:t>
      </w:r>
    </w:p>
    <w:p w14:paraId="4D3AAE12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врачей указанного профиля, стаж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работы которых не менее заданного для конкретного медицинского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учреждения, больницы, либо поликлиники, либо всех медицинских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учреждений города.</w:t>
      </w:r>
    </w:p>
    <w:p w14:paraId="5F34D94E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врачей указанного профиля со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степенью кандидата или доктора медицинских наук, со званием доцента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или профессора для конкретного медицинского учреждения,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больницы, либо поликлиники, либо всех медицинских учреждений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города.</w:t>
      </w:r>
    </w:p>
    <w:p w14:paraId="09816D57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пациентов указанной больницы, отделения, </w:t>
      </w:r>
      <w:proofErr w:type="spellStart"/>
      <w:r w:rsidRPr="00CF59B2">
        <w:rPr>
          <w:rFonts w:eastAsia="Times New Roman" w:cs="Times New Roman"/>
          <w:color w:val="000000"/>
          <w:szCs w:val="24"/>
          <w:lang w:eastAsia="ru-RU"/>
        </w:rPr>
        <w:t>либоконкретной</w:t>
      </w:r>
      <w:proofErr w:type="spellEnd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палаты указанного отделения, с указанием даты </w:t>
      </w:r>
      <w:proofErr w:type="spellStart"/>
      <w:proofErr w:type="gramStart"/>
      <w:r w:rsidRPr="00CF59B2">
        <w:rPr>
          <w:rFonts w:eastAsia="Times New Roman" w:cs="Times New Roman"/>
          <w:color w:val="000000"/>
          <w:szCs w:val="24"/>
          <w:lang w:eastAsia="ru-RU"/>
        </w:rPr>
        <w:t>поступления,состояния</w:t>
      </w:r>
      <w:proofErr w:type="spellEnd"/>
      <w:proofErr w:type="gramEnd"/>
      <w:r w:rsidRPr="00CF59B2">
        <w:rPr>
          <w:rFonts w:eastAsia="Times New Roman" w:cs="Times New Roman"/>
          <w:color w:val="000000"/>
          <w:szCs w:val="24"/>
          <w:lang w:eastAsia="ru-RU"/>
        </w:rPr>
        <w:t>, температуры, лечащего врача.</w:t>
      </w:r>
    </w:p>
    <w:p w14:paraId="454C5A94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пациентов, прошедших стационарное лечение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больнице, либо у конкретного врача за некоторый промежуток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времени.</w:t>
      </w:r>
    </w:p>
    <w:p w14:paraId="1D3BAD8B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пациентов, наблюдающихся </w:t>
      </w:r>
      <w:r>
        <w:rPr>
          <w:rFonts w:eastAsia="Times New Roman" w:cs="Times New Roman"/>
          <w:color w:val="000000"/>
          <w:szCs w:val="24"/>
          <w:lang w:eastAsia="ru-RU"/>
        </w:rPr>
        <w:t>у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врача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профиля в конкретной поликлинике.</w:t>
      </w:r>
    </w:p>
    <w:p w14:paraId="157D75CE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палат, коек указанной больницы в общем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каждому отделению, а также число свободных коек по каждому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отделению и число полностью свободных палат.</w:t>
      </w:r>
    </w:p>
    <w:p w14:paraId="091D1E2E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кабинетов указанной поликлиники, число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посещений каждого кабинета за определенный период.</w:t>
      </w:r>
    </w:p>
    <w:p w14:paraId="3D1B82FC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(среднее число принятых пациентов вдень) за указанный период для конкретного врача, либо всех врачей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поликлиники, либо для всех врачей названного профиля.</w:t>
      </w:r>
    </w:p>
    <w:p w14:paraId="637CC0D5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загрузке (число пациентов, у которых врач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настоящее время является лечащим врачом) для указанного врача,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всех врачей больницы, либо для всех врачей названного профиля.</w:t>
      </w:r>
    </w:p>
    <w:p w14:paraId="43FE8990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пациентов, перенесших операции в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больнице, либо поликлинике, либо у конкретного врача за некоторый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промежуток времени.</w:t>
      </w:r>
    </w:p>
    <w:p w14:paraId="16F03F84" w14:textId="77777777" w:rsidR="00864711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лаборатории (среднее число проведенных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обследований в день) за указанный период для данного медицинского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учреждения, либо всех медицинских учреждений города.</w:t>
      </w:r>
    </w:p>
    <w:p w14:paraId="19C17B81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EABC175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2: Информационная система автопредприятия города</w:t>
      </w:r>
    </w:p>
    <w:p w14:paraId="0E2964D2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Автопредприятие города занимается организацией пассажирских и грузовых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перевозок внутри города. В ведении предприятия находится автотранспорт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различного назначения: автобусы, такси, маршрутные такси, прочий легковой транспорт, грузовой транспорт, транспорт вспомогательного характера, представленный различными марками. Каждая из перечисленных категорий транспорта имеет характеристики, свойственные только этой категории: например, к характеристикам только грузового транспорта относится грузоподъемность, пассажирский транспорт характеризуется вместимостью и т.д. С течением времени, с одной стороны, транспорт стареет и списывается (возможно, продается), а с другой, - предприятие пополняется новым автотранспортом.</w:t>
      </w:r>
    </w:p>
    <w:p w14:paraId="650D926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Предприятие имеет штат водителей, закрепленных за автомобилями (за одним автомобилем может быть закреплено более одного водителя). Обслуживающий персонал (техники, сварщики, слесари, сборщики и др.) занимается техническим обслуживанием автомобильной техники, при этом различные вышеперечисленные категории также могут иметь уникальные для данной категории атрибуты. Обслуживающий персонал и водители объединяется в бригады, которыми руководят бригадиры, далее следуют мастера, затем начальники участков и цехов. Введении предприятия находятся объекты гаражного хозяйства (цеха, гаражи, боксы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 пр.), где содержится и ремонтируется автомобильная техника.</w:t>
      </w:r>
    </w:p>
    <w:p w14:paraId="54B713A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Пассажирский автотранспорт (автобусы, маршрутные такси) перевозит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пассажиров по определенным маршрутам, за каждым из них закреплены отдельны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е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единицы автотранспорта. Ведется учет числа перевозимых пассажиров,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основании чего производится перераспределением транспорта с одного маршрута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другой. Учитывается также пробег, число ремонтов и затраты на ремонт по всему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автотранспорту, объем грузоперевозок для грузового транспорта, интенсивность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использования транспорта вспомогательного назначения. Учитывается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интенсивность работы бригад по ремонту (число ремонтов, объем выполненных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работ), число замененных и отремонтированных узлов и агрегатов (двигателей, КП,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мосты, шасси и т.д.) по каждой автомашине, и суммарно по участку, цеху,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предприятию.</w:t>
      </w:r>
    </w:p>
    <w:p w14:paraId="0E7A908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0F07DCEC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автопарке предприятия.</w:t>
      </w:r>
    </w:p>
    <w:p w14:paraId="3BB2F498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водителей по предприятию,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автомашине.</w:t>
      </w:r>
    </w:p>
    <w:p w14:paraId="5B5E4129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распределение водителей по автомобилям.</w:t>
      </w:r>
    </w:p>
    <w:p w14:paraId="49F6A8D9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распределении пассажирского автотранспорта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маршрутам.</w:t>
      </w:r>
    </w:p>
    <w:p w14:paraId="16B85657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сведения о пробеге автотранспорта определенной категории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или конкретной автомашины за указанный день, месяц, год.</w:t>
      </w:r>
    </w:p>
    <w:p w14:paraId="38D5025A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 ремонтов и их стоимости для автотранспорта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категории, отдельной марки автотранспорта или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автомашины за указанный период.</w:t>
      </w:r>
    </w:p>
    <w:p w14:paraId="5EC7F9C1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подчиненности персонала: рабочие - бригадиры -мастера - начальники участков и цехов.</w:t>
      </w:r>
    </w:p>
    <w:p w14:paraId="38C550C2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наличии гаражного хозяйства в целом и по каждой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категории транспорта.</w:t>
      </w:r>
    </w:p>
    <w:p w14:paraId="04B7EEAF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распределении автотранспорта на предприятии.</w:t>
      </w:r>
    </w:p>
    <w:p w14:paraId="1F4C58A3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грузоперевозках, выполненных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автомашиной за обозначенный период.</w:t>
      </w:r>
    </w:p>
    <w:p w14:paraId="4EF12D5F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 использованных для ремонта указанных узлов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агрегатов для транспорта определенной категории, отдельной марки автотранспорта или конкретной автомашины за указанный период.</w:t>
      </w:r>
    </w:p>
    <w:p w14:paraId="15666C48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полученной и списанной автотехники за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период.</w:t>
      </w:r>
    </w:p>
    <w:p w14:paraId="1554C6AC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состав подчиненных указанного бригадира, мастера и пр.</w:t>
      </w:r>
    </w:p>
    <w:p w14:paraId="70567705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работах, выполненных указанным специалистом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(сварщиком, слесарем и т.д.) за обозначенный период в целом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конкретной автомашине.</w:t>
      </w:r>
    </w:p>
    <w:p w14:paraId="4020E00B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83FEF1F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3: Информационная система проектной организации</w:t>
      </w:r>
    </w:p>
    <w:p w14:paraId="57C54C0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Проектная организация представлена следующими категориями сотрудников: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конструкторы, инженеры, техники, лаборанты, прочий обслуживающий персонал,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каждая из которых может иметь свойственные только ей атрибуты. Например,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конструктор характеризуется числом авторских свидетельств, техники -оборудованием, которое они могут обслуживать, инженер или конструктор может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руководить договором или проектом и т.д. Сотрудники разделены на отделы,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руководимые начальником так, что каждый сотрудник числится только в одном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отделе.</w:t>
      </w:r>
    </w:p>
    <w:p w14:paraId="4702AB9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рамках заключаемых проектной организацией договоров с заказчиками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выполняются различного рода проекты, причем по одному договору может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выполняться более одного проекта, и один проект может выполняться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нескольких договоров. Суммарная стоимость договора определяется стоимостью всех проектных работ, выполняемых для этого договора. Каждый договор и проект имеет руководителя и группу сотрудников, выполняющих этот договор или проект, причём это могут быть сотрудники не только одного отдела. Проекты выполняются использованием различного оборудования, часть которого приписано отдельным отделам, а часть является коллективной собственностью проектной организации,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 этом в процессе работы оборудование может передаваться из отдела в отдел. Для выполнения проекта оборудование придается группе, работающей над проектом, если это оборудование не используется в другом проекте.</w:t>
      </w:r>
    </w:p>
    <w:p w14:paraId="4C7DB42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Для выполнения ряда проектов подрядная организация может привлекать субподрядные организации, передавая им объемы работ.</w:t>
      </w:r>
    </w:p>
    <w:p w14:paraId="0D74C5B0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Ведется учет кадров, учет выполнения договоров и проектов, стоимостной учёт всех выполненных работ.</w:t>
      </w:r>
    </w:p>
    <w:p w14:paraId="53D0A70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06A4E3A8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данные о составе указанного отдела или всей </w:t>
      </w:r>
      <w:proofErr w:type="spellStart"/>
      <w:r w:rsidRPr="00CF59B2">
        <w:rPr>
          <w:rFonts w:eastAsia="Times New Roman" w:cs="Times New Roman"/>
          <w:color w:val="000000"/>
          <w:szCs w:val="24"/>
          <w:lang w:eastAsia="ru-RU"/>
        </w:rPr>
        <w:t>организацииполностью</w:t>
      </w:r>
      <w:proofErr w:type="spellEnd"/>
      <w:r w:rsidRPr="00CF59B2">
        <w:rPr>
          <w:rFonts w:eastAsia="Times New Roman" w:cs="Times New Roman"/>
          <w:color w:val="000000"/>
          <w:szCs w:val="24"/>
          <w:lang w:eastAsia="ru-RU"/>
        </w:rPr>
        <w:t>, по указанной категории сотрудников, по возрастному составу.</w:t>
      </w:r>
    </w:p>
    <w:p w14:paraId="7EBE6045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руководителей отделов.</w:t>
      </w:r>
    </w:p>
    <w:p w14:paraId="688038C4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договоров или проектов, выполняемых в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или в период указанного интервала времени.</w:t>
      </w:r>
    </w:p>
    <w:p w14:paraId="1A0EA13B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информацию о том, какие проекты выполняются (выполнялись)в рамках указанного договора и какие договора поддерживаются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указанными проектами.</w:t>
      </w:r>
    </w:p>
    <w:p w14:paraId="3E4C08BC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стоимости выполненных договоров (проектов)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течение указанного периода времени.</w:t>
      </w:r>
    </w:p>
    <w:p w14:paraId="05F7E5E6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распределении оборудования на данный момент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некоторую указанную дату.</w:t>
      </w:r>
    </w:p>
    <w:p w14:paraId="123B549E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сведения об использовании оборудования указанными проектами (договорами).</w:t>
      </w:r>
    </w:p>
    <w:p w14:paraId="0929DD63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об участии указанного сотрудника или категории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сотрудников в проектах (договорах) за определенный период времени.</w:t>
      </w:r>
    </w:p>
    <w:p w14:paraId="261EC3FB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стоимость работ, выполненных субподрядными организациями.</w:t>
      </w:r>
    </w:p>
    <w:p w14:paraId="055143B0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численности и составе сотрудников в целом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отдельным категориям, участвующих в указанном проекте.</w:t>
      </w:r>
    </w:p>
    <w:p w14:paraId="199E5FB3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эффективности использования оборудования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(объемы проектных работ, выполненных с использованием того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иного оборудования).</w:t>
      </w:r>
    </w:p>
    <w:p w14:paraId="6BCA28AC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об эффективности договоров (стоимость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CF59B2">
        <w:rPr>
          <w:rFonts w:eastAsia="Times New Roman" w:cs="Times New Roman"/>
          <w:color w:val="000000"/>
          <w:szCs w:val="24"/>
          <w:lang w:eastAsia="ru-RU"/>
        </w:rPr>
        <w:t>договоров</w:t>
      </w:r>
      <w:proofErr w:type="gramEnd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соотнесённая с затраченным временем или стоимость с учетом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привлеченных людских ресурсов).</w:t>
      </w:r>
    </w:p>
    <w:p w14:paraId="458735BC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численности и составе сотрудников в целом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отдельным категориям, участвующих в проектах за указанный период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времени.</w:t>
      </w:r>
    </w:p>
    <w:p w14:paraId="6F2552D2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об эффективности проектов (стоимость договоров,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соотнесенная с затраченным временем или стоимость с учетом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привлеченных людских ресурсов).</w:t>
      </w:r>
    </w:p>
    <w:p w14:paraId="05E74737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4A3C573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4: Информационная система ГИБДД</w:t>
      </w:r>
    </w:p>
    <w:p w14:paraId="69DA96A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У ГИБДД есть три наиболее важные функциональные задачи:</w:t>
      </w:r>
    </w:p>
    <w:p w14:paraId="01D2889F" w14:textId="77777777" w:rsidR="00864711" w:rsidRPr="00CF59B2" w:rsidRDefault="00864711" w:rsidP="00864711">
      <w:pPr>
        <w:numPr>
          <w:ilvl w:val="0"/>
          <w:numId w:val="1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регистрация автотранспортных средств при совершении сделки купли-продажи;</w:t>
      </w:r>
    </w:p>
    <w:p w14:paraId="04CFEA39" w14:textId="77777777" w:rsidR="00864711" w:rsidRPr="00CF59B2" w:rsidRDefault="00864711" w:rsidP="00864711">
      <w:pPr>
        <w:numPr>
          <w:ilvl w:val="0"/>
          <w:numId w:val="1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разработка мер, повышающих безопасность дорожного движения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выполнение всех мер при совершении ДТП (дорожно-транспортное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происшествие) на улицах города (регистрация, разбор, выявление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виновных, авто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экспертиза и т.п.);</w:t>
      </w:r>
    </w:p>
    <w:p w14:paraId="37593180" w14:textId="77777777" w:rsidR="00864711" w:rsidRPr="00CF59B2" w:rsidRDefault="00864711" w:rsidP="00864711">
      <w:pPr>
        <w:numPr>
          <w:ilvl w:val="0"/>
          <w:numId w:val="1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борьба с угоном автотранспортных средств, оперативный поиск угнанных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машин и задержание преступников.</w:t>
      </w:r>
    </w:p>
    <w:p w14:paraId="73CCCD16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ГИБДД занимается выделением и учетом номерных знаков на автотранспорт. К автотранспортным средствам относятся легковые, грузовые автомобили, прицепы,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полуприцепы, мотоциклы, тракторы, автобусы, микроавтобусы. На разные виды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транспорта выдаются разные виды номеров и в базу данных заносятся разные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характеристики. Номера могут выделяться как частным владельцам, так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организациям. В справочнике номеров, выданных частным владельцам,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фиксируется: номер, ФИО владельца, его адрес, марка автомобиля, дата выпуска,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объем двигателя, номера двигателя, шасси и кузова, цвет и т.п. В справочнике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номеров, выданных организации, дополнительно фиксируется: название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организации, район, адрес, руководитель. Существует справочник свободных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номеров (серия, диапазон номеров). ГИБДД периодически проводит технический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осмотр (ТО) машин. Для прохождения техосмотра необходима квитанция об оплате налогов, сумма оплаты зависит от объема двигателя. Периодичность прохождения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зависит от года выпуска и вида транспортного средства. Технические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характеристики, проверяемые на ТО и допуски также зависят от вида транспортного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средства.</w:t>
      </w:r>
    </w:p>
    <w:p w14:paraId="12E4AE7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ГИБДД занимается учетом и анализом ДТП (дорожно-транспортное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происшествие). При регистрации ДТП фиксируется: дата, тип происшествия (наезд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пешехода, наезд на ограждение либо столб, лобовое столкновение, наезд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впереди стоящий транспорт, боковое столкновение на перекрестке и т.п.), место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происшествия, марки пострадавших автомобилей, государственный номер, тип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машины (легковая, грузовая, специальная), краткое содержание, число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пострадавших, сумма ущерба, причина, дорожные условия и т.п. Анализ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накопленной по ДТП статистике поможет правильно расставить запрещающие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предупреждающие знаки на улицах города, а так же спланировать местонахождение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постов патрульных.</w:t>
      </w:r>
    </w:p>
    <w:p w14:paraId="6A06E80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Угон либо исчезновение виновника ДТП с места происшествия требует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оперативного вмешательства всех постов ГИБДД и патрульных машин.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информирования о разыскиваемой машине ее данные (включая номера двигателя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кузова) извлекаются из базы зарегистрированных номеров и передаются по рации всем постам. Ведение статистики угонов, ее анализ и опубликование результатов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СМИ поможет снизить количество угонов, а хозяевам машин принять необходимые</w:t>
      </w:r>
    </w:p>
    <w:p w14:paraId="25FFF64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меры (самые угоняемые марки, самый популярный способ вскрытия, самые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надежные сигнализации и т. п.).</w:t>
      </w:r>
    </w:p>
    <w:p w14:paraId="6797382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F5181B7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организаций, которым выделены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номера либо с указанной серией, либо за указанный период.</w:t>
      </w:r>
    </w:p>
    <w:p w14:paraId="64EA0BA4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владельце автотранспортного средства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государственному номеру автомашины.</w:t>
      </w:r>
    </w:p>
    <w:p w14:paraId="01CD7B55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"досье" на автомобиль по государственному номеру - номера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двигателя, кузова и шасси, участвовал ли в ДТП, прошел ли техосмотр.</w:t>
      </w:r>
    </w:p>
    <w:p w14:paraId="43011CCF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владельцев машин, не прошедших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вовремя техосмотр.</w:t>
      </w:r>
    </w:p>
    <w:p w14:paraId="1CBAFC22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статистику по любому типу ДТП за указанный период.</w:t>
      </w:r>
    </w:p>
    <w:p w14:paraId="4C67610B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результаты анализа ДТП: самые опасные места в городе, самая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частая причина ДТП.</w:t>
      </w:r>
    </w:p>
    <w:p w14:paraId="3502C1C8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данные о количестве ДТП, совершаемых водителями </w:t>
      </w:r>
      <w:proofErr w:type="gramStart"/>
      <w:r w:rsidRPr="00CF59B2">
        <w:rPr>
          <w:rFonts w:eastAsia="Times New Roman" w:cs="Times New Roman"/>
          <w:color w:val="000000"/>
          <w:szCs w:val="24"/>
          <w:lang w:eastAsia="ru-RU"/>
        </w:rPr>
        <w:t>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нетрезвом виде</w:t>
      </w:r>
      <w:proofErr w:type="gramEnd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и доля таких происшествий в общем количестве ДТП.</w:t>
      </w:r>
    </w:p>
    <w:p w14:paraId="45D0E6E1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машин, отданных в розыск, будь то скрывшиеся с места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ДТП или угнанные.</w:t>
      </w:r>
    </w:p>
    <w:p w14:paraId="7A361BAE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эффективности розыскной работы: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найденных машин в процентном отношении.</w:t>
      </w:r>
    </w:p>
    <w:p w14:paraId="08D0C92B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угонов за указанный период.</w:t>
      </w:r>
    </w:p>
    <w:p w14:paraId="4CC219E9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статистику по угонам: самые угоняемые марки машин, самые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надежные сигнализации и т. п.</w:t>
      </w:r>
    </w:p>
    <w:p w14:paraId="4D68EEB0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D99B71E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5: Информационная система строительной организации</w:t>
      </w:r>
    </w:p>
    <w:p w14:paraId="1D12EA4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Строительная организация занимается строительством различного рода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объектов: жилых домов, больниц, школ, мостов, дорог и т.д. по договорам с заказчиками (городская администрация, ведомства, частные фирмы и т.д.). Каждая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 перечисленных категорий объектов имеет характеристики, свойственные только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этой или нескольким категориям: например, к характеристикам жилых домов относится этажность, тип строительного материала, число квартир, для мостов уникальными характеристиками являются тип пролетного строения, ширина,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полос для движения.</w:t>
      </w:r>
    </w:p>
    <w:p w14:paraId="79B3046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Структурно строительная организация состоит из строительных управлений,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каждое строительное управление ведет работы на одном или нескольких участках,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возглавляемых начальниками участков, которым подчиняется группа прорабов,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мастеров и техников. Каждой категории инженерно-технического персонала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(инженеры, технологи, техники) и рабочих (каменщики, бетонщики, отделочники,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сварщики, электрики, шофера, слесари, и пр.) также свойственны характерные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только для этой группы атрибуты. Рабочие объединяется в бригады, которыми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руководят бригадиры. Бригадиры выбираются из числа рабочих, мастера, прорабы,</w:t>
      </w:r>
    </w:p>
    <w:p w14:paraId="63BCD65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начальники участков и управлений назначаются из числа инженерно-технического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персонала.</w:t>
      </w:r>
    </w:p>
    <w:p w14:paraId="5E78537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На каждом участке возводится один или несколько объектов, на каждом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объекте работу ведут одна или несколько бригад. Закончив работу, бригада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переходит к другому объекту на этом или другом участке. Строительному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управлению придается строительная техника (подъемные краны, экскаваторы,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бульдозеры и т.д.), которая распределяется по объектам.</w:t>
      </w:r>
    </w:p>
    <w:p w14:paraId="492730C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Технология строительства того или иного объекта предполагает выполнение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определенного набора видов работ, необходимых для сооружения данного типа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объекта. Например, для жилого дома — это возведение фундамента, кирпичные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работы, прокладка водоснабжения и т.д. Каждый вид работ на объекте выполняется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одной бригадой. Для организации работ на объекте составляется графики работ,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указывающие в каком порядке и в какие сроки выполняются те или иные работы, 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также смета, определяющая какие строительные материалы и в каких количествах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необходимы для сооружения объекта. По результатам выполнения работ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составляется отчет с указанием сроков выполнения работ и фактических расходов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материалов.</w:t>
      </w:r>
    </w:p>
    <w:p w14:paraId="7F88459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9E2D49A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строительных управлений и/или участков и 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руководителей.</w:t>
      </w:r>
    </w:p>
    <w:p w14:paraId="7E02DF80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специалистов инженерно-технического состава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обозначенного участка или строительного управления с указанием 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должностей.</w:t>
      </w:r>
    </w:p>
    <w:p w14:paraId="4F451D3F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объектов, возводимых указанным строительным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управлением и/или участком, и графики их возведения.</w:t>
      </w:r>
    </w:p>
    <w:p w14:paraId="297FDB85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состав бригад, работавших (работающих) на строительстве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объекта.</w:t>
      </w:r>
    </w:p>
    <w:p w14:paraId="29154ACB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строительной техники, приданной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устроительному управлению.</w:t>
      </w:r>
    </w:p>
    <w:p w14:paraId="30E3208B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строительной техники, выделенной на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 либо работавшей там в течение указанного периода времени.</w:t>
      </w:r>
    </w:p>
    <w:p w14:paraId="14644353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график и смету на строительство указанного объекта.</w:t>
      </w:r>
    </w:p>
    <w:p w14:paraId="65777DEC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отчет о сооружении указанного объекта.</w:t>
      </w:r>
    </w:p>
    <w:p w14:paraId="3426BE79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объектов, возводимых в некотором строительном управлении или в целом по организации, на которых в обозначенный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 времени выполнялся указанный вид строительных работ.</w:t>
      </w:r>
    </w:p>
    <w:p w14:paraId="4D65E579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видов строительных работ, по которым имело место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превышение сроков выполнения на указанном участке, строительном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управлении или в целом по организации.</w:t>
      </w:r>
    </w:p>
    <w:p w14:paraId="592131AA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строительных материалов, по которым имело место превышение по смете на указанном участке, строительном управлении или в целом по организации.</w:t>
      </w:r>
    </w:p>
    <w:p w14:paraId="697B375F" w14:textId="77777777" w:rsidR="00864711" w:rsidRPr="00CF59B2" w:rsidRDefault="00864711" w:rsidP="00864711">
      <w:pPr>
        <w:numPr>
          <w:ilvl w:val="0"/>
          <w:numId w:val="1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видов строительных работ, выполненных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бригадой в течение обозначенного периода времени с указанием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объектов, где эти работы выполнялись.</w:t>
      </w:r>
    </w:p>
    <w:p w14:paraId="370837F1" w14:textId="77777777" w:rsidR="00864711" w:rsidRPr="00CF59B2" w:rsidRDefault="00864711" w:rsidP="00864711">
      <w:pPr>
        <w:numPr>
          <w:ilvl w:val="0"/>
          <w:numId w:val="1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бригад, выполненных указанный вид строительных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 в течение обозначенного периода времени с указанием объектов,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где эти работы выполнялись.</w:t>
      </w:r>
    </w:p>
    <w:p w14:paraId="5156D8C3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BC6A43C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6: Информационная система библиотечного фонда города</w:t>
      </w:r>
    </w:p>
    <w:p w14:paraId="5E973AC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Библиотечный фонд города составляют библиотеки, расположенные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территории города. Каждая библиотека включает в себя абонементы и читальные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залы. Пользователями библиотек являются различные категории читателей: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студенты, научные работники, преподаватели, школьники, рабочие, пенсионеры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другие жители города. Каждая категория читателей может обладать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непересекающимися характеристиками-атрибутами: для студентов это название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учебного заведения, факультет, курс, номер группы, для научного работника -название организации, научная тема и т. д. Каждый читатель, будучи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зарегистрированным в одной из библиотек, имеет доступ ко всему библиотечному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фонду города.</w:t>
      </w:r>
    </w:p>
    <w:p w14:paraId="6AB6F23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Библиотечный фонд (книги, журналы, газеты, сборники статей, сборники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стихов, диссертации, рефераты, сборники докладов и тезисов докладов и пр.)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размещен в залах-хранилищах различных библиотек на определенных местах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хранения (номер зала, стеллажа, полки) и идентифицируется номенклатурными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номерами. При этом существуют различные правила относительно тех или иных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изданий: какие-то подлежат только чтению в читальных залах библиотек, для тех,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что выдаются, может быть установлен различный срок выдачи и т.д. С одной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стороны, библиотечный фонд может пополняться, с другой, - с течением времени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происходит его списание.</w:t>
      </w:r>
    </w:p>
    <w:p w14:paraId="0776B62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Произведения авторов, составляющие библиотечный фонд, также можно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разделить на различные категории, характеризующиеся собственным набором атрибутов: учебники, повести, романы, статьи, стихи, диссертации, рефераты,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тезисы докладов и т.д.</w:t>
      </w:r>
    </w:p>
    <w:p w14:paraId="7036699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Сотрудники библиотеки, работающие в различных залах различных библиотек, ведут учет читателей, а также учет размещения и выдачи литературы</w:t>
      </w:r>
    </w:p>
    <w:p w14:paraId="727D3F2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49EDE7FB" w14:textId="77777777" w:rsidR="00864711" w:rsidRPr="00CF59B2" w:rsidRDefault="00864711" w:rsidP="00864711">
      <w:pPr>
        <w:numPr>
          <w:ilvl w:val="0"/>
          <w:numId w:val="1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читателей с заданными характеристиками: студентов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учебного заведения, факультета, научных работников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тематике и т.д.</w:t>
      </w:r>
    </w:p>
    <w:p w14:paraId="46E97667" w14:textId="77777777" w:rsidR="00864711" w:rsidRPr="00CF59B2" w:rsidRDefault="00864711" w:rsidP="00864711">
      <w:pPr>
        <w:numPr>
          <w:ilvl w:val="0"/>
          <w:numId w:val="1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перечень читателей, на руках у которых находится указанное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произведение.</w:t>
      </w:r>
    </w:p>
    <w:p w14:paraId="05702EAE" w14:textId="77777777" w:rsidR="00864711" w:rsidRPr="00CF59B2" w:rsidRDefault="00864711" w:rsidP="00864711">
      <w:pPr>
        <w:numPr>
          <w:ilvl w:val="0"/>
          <w:numId w:val="1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список читателей, на руках у которых находится указанное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издание (книга, журнал и </w:t>
      </w:r>
      <w:proofErr w:type="spellStart"/>
      <w:r w:rsidRPr="00CF59B2">
        <w:rPr>
          <w:rFonts w:eastAsia="Times New Roman" w:cs="Times New Roman"/>
          <w:color w:val="000000"/>
          <w:szCs w:val="24"/>
          <w:lang w:eastAsia="ru-RU"/>
        </w:rPr>
        <w:t>т.д</w:t>
      </w:r>
      <w:proofErr w:type="spellEnd"/>
      <w:r w:rsidRPr="00CF59B2">
        <w:rPr>
          <w:rFonts w:eastAsia="Times New Roman" w:cs="Times New Roman"/>
          <w:color w:val="000000"/>
          <w:szCs w:val="24"/>
          <w:lang w:eastAsia="ru-RU"/>
        </w:rPr>
        <w:t>).</w:t>
      </w:r>
    </w:p>
    <w:p w14:paraId="3BBB73D9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читателей, которые в течение указанного промежутка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 получали издание с некоторым произведением, и название этого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издания.</w:t>
      </w:r>
    </w:p>
    <w:p w14:paraId="21580CDF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изданий, которые в течение некоторого времени получал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читатель из фонда библиотеки, где он зарегистрирован.</w:t>
      </w:r>
    </w:p>
    <w:p w14:paraId="49F293F6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изданий, которыми в течение некоторого времени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пользовался указанный читатель из фонда библиотеки, где он не зарегистрирован.</w:t>
      </w:r>
    </w:p>
    <w:p w14:paraId="7A23331C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литературы, которая в настоящий момент выдана 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полки некоторой библиотеки.</w:t>
      </w:r>
    </w:p>
    <w:p w14:paraId="336CA4D8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читателей, которые в течение обозначенного периода были обслужены указанным библиотекарем.</w:t>
      </w:r>
    </w:p>
    <w:p w14:paraId="69FCCD0E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библиотекарей (число обслуженных читателей в указанный период времени).</w:t>
      </w:r>
    </w:p>
    <w:p w14:paraId="22538314" w14:textId="77777777" w:rsidR="00864711" w:rsidRPr="00CF59B2" w:rsidRDefault="00864711" w:rsidP="00864711">
      <w:pPr>
        <w:numPr>
          <w:ilvl w:val="0"/>
          <w:numId w:val="1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читателей с просроченным сроком литературы.</w:t>
      </w:r>
    </w:p>
    <w:p w14:paraId="78D86CCE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указанной литературы, которая поступила (была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списана) в течение некоторого периода.</w:t>
      </w:r>
    </w:p>
    <w:p w14:paraId="21D3132C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библиотекарей, работающих в указанном читальном зале некоторой библиотеки.</w:t>
      </w:r>
    </w:p>
    <w:p w14:paraId="39934E09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читателей, не посещавших библиотеку в течение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времени.</w:t>
      </w:r>
    </w:p>
    <w:p w14:paraId="63257AF2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инвентарных номеров и названий из библиотечного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фонда, в которых содержится указанное произведение.</w:t>
      </w:r>
    </w:p>
    <w:p w14:paraId="2FEA814A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инвентарных номеров и названий из библиотечного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фонда, в которых содержатся произведения указанного автора.</w:t>
      </w:r>
    </w:p>
    <w:p w14:paraId="526EB286" w14:textId="77777777" w:rsidR="00864711" w:rsidRPr="00CF59B2" w:rsidRDefault="00864711" w:rsidP="00864711">
      <w:pPr>
        <w:numPr>
          <w:ilvl w:val="0"/>
          <w:numId w:val="2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самых популярных произведений.</w:t>
      </w:r>
    </w:p>
    <w:p w14:paraId="7BC392D2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8E481D2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7: Информационная система спортивных организаций города</w:t>
      </w:r>
    </w:p>
    <w:p w14:paraId="11550EC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Спортивная инфраструктура города представлена спортивными сооружениями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различного типа: спортивные залы, манежи, стадионы, корты и т. д. Каждая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категорий спортивных сооружений обладает атрибутами, специфичными только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нее: стадион характеризуется вместимостью, корт - типом покрытия.</w:t>
      </w:r>
    </w:p>
    <w:p w14:paraId="07240E8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Спортсмены под руководством тренеров занимаются отдельными видами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спорта, при этом один и тот же спортсмен может заниматься несколькими видами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спорта, и в рамках одного и того же вида спорта может тренироваться у нескольких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тренеров. Все спортсмены объединяются в спортивные клубы, при этом каждый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них может выступать только за один клуб.</w:t>
      </w:r>
    </w:p>
    <w:p w14:paraId="0D4E3A0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Организаторы соревнований проводят состязания по отдельным видам спорта на спортивных сооружениях города. По результатам участия спортсменов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соревнованиях производится награждение.</w:t>
      </w:r>
    </w:p>
    <w:p w14:paraId="0D1497A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6A0AA03B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спортивных сооружений указанного типа в целом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удовлетворяющих заданным характеристикам (например, стадионы,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вмещающие не менее указанного числа зрителей).</w:t>
      </w:r>
    </w:p>
    <w:p w14:paraId="34B1EAF9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занимающихся указанным видом спорта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целом либо не ниже определенного разряда.</w:t>
      </w:r>
    </w:p>
    <w:p w14:paraId="28902FBF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тренирующихся у некого тренера в целом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не ниже определенного разряда.</w:t>
      </w:r>
    </w:p>
    <w:p w14:paraId="3E846B55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занимающихся более чем одним видом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спорта с указанием этих видов спорта.</w:t>
      </w:r>
    </w:p>
    <w:p w14:paraId="79167783" w14:textId="77777777" w:rsidR="00864711" w:rsidRPr="00CF59B2" w:rsidRDefault="00864711" w:rsidP="00864711">
      <w:pPr>
        <w:numPr>
          <w:ilvl w:val="0"/>
          <w:numId w:val="2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тренеров указанного спортсмена.</w:t>
      </w:r>
    </w:p>
    <w:p w14:paraId="6DF3E269" w14:textId="77777777" w:rsidR="00864711" w:rsidRPr="00CF59B2" w:rsidRDefault="00864711" w:rsidP="00864711">
      <w:pPr>
        <w:numPr>
          <w:ilvl w:val="0"/>
          <w:numId w:val="2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соревнований, проведенных в течение заданного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периода времени в целом либо указанным организатором.</w:t>
      </w:r>
    </w:p>
    <w:p w14:paraId="4041BFDE" w14:textId="77777777" w:rsidR="00864711" w:rsidRPr="00CF59B2" w:rsidRDefault="00864711" w:rsidP="00864711">
      <w:pPr>
        <w:numPr>
          <w:ilvl w:val="0"/>
          <w:numId w:val="2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призеров указанного соревнования.</w:t>
      </w:r>
    </w:p>
    <w:p w14:paraId="356A8CE1" w14:textId="77777777" w:rsidR="00864711" w:rsidRPr="00CF59B2" w:rsidRDefault="00864711" w:rsidP="00864711">
      <w:pPr>
        <w:numPr>
          <w:ilvl w:val="0"/>
          <w:numId w:val="2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соревнований, проведенных в указанном спортивном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сооружении в целом либо по определенному виду спорта.</w:t>
      </w:r>
    </w:p>
    <w:p w14:paraId="53AB566C" w14:textId="77777777" w:rsidR="00864711" w:rsidRPr="00CF59B2" w:rsidRDefault="00864711" w:rsidP="00864711">
      <w:pPr>
        <w:numPr>
          <w:ilvl w:val="0"/>
          <w:numId w:val="2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спортивных клубов и число спортсменов этих клубов,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участвовавших в спортивных соревнованиях в течение заданного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интервала времени.</w:t>
      </w:r>
    </w:p>
    <w:p w14:paraId="6F1F6066" w14:textId="77777777" w:rsidR="00864711" w:rsidRPr="00CF59B2" w:rsidRDefault="00864711" w:rsidP="00864711">
      <w:pPr>
        <w:numPr>
          <w:ilvl w:val="0"/>
          <w:numId w:val="2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тренеров по определенному виду спорта.</w:t>
      </w:r>
    </w:p>
    <w:p w14:paraId="21C209DD" w14:textId="77777777" w:rsidR="00864711" w:rsidRPr="00CF59B2" w:rsidRDefault="00864711" w:rsidP="00864711">
      <w:pPr>
        <w:numPr>
          <w:ilvl w:val="0"/>
          <w:numId w:val="2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не участвовавших ни в каких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соревнованиях в течение определенного периода времени.</w:t>
      </w:r>
    </w:p>
    <w:p w14:paraId="2C0130D6" w14:textId="77777777" w:rsidR="00864711" w:rsidRPr="00CF59B2" w:rsidRDefault="00864711" w:rsidP="00864711">
      <w:pPr>
        <w:numPr>
          <w:ilvl w:val="0"/>
          <w:numId w:val="2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организаторов соревнований и число проведенных ими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соревнований в течение определенного периода времени.</w:t>
      </w:r>
    </w:p>
    <w:p w14:paraId="44BB5B82" w14:textId="77777777" w:rsidR="00864711" w:rsidRPr="00CF59B2" w:rsidRDefault="00864711" w:rsidP="00864711">
      <w:pPr>
        <w:numPr>
          <w:ilvl w:val="0"/>
          <w:numId w:val="2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спортивных сооружений и даты проведения на них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соревнований в течение определенного периода времени.</w:t>
      </w:r>
    </w:p>
    <w:p w14:paraId="62B254EE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E710BF8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8: Информационная система аэропорта</w:t>
      </w:r>
    </w:p>
    <w:p w14:paraId="01E51D50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Работников аэропорта можно подразделить на пилотов, диспетчеров,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техников, кассиров, работников службы безопасности, сплавочной службы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других, которые административно относятся каждый к своему отделу. Каждая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перечисленных категорий работников имеет уникальные атрибуты-характеристики,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определяемые профессиональной направленностью. В отделах существует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разбиение работников на бригады. Отделы возглавляются начальниками, которые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представляют собой администрацию аэропорта. В функции администрации входит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планирование рейсов, составление расписаний, формирование кадрового состава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аэропорта. За каждым самолетом закрепляется бригада пилотов, техников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обслуживающего персонала. Пилоты обязаны проходить каждый год медосмотр, непрошедших медосмотр необходимо перевести на другую работу. Самолет должен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своевременно осматриваться техниками и при необходимости ремонтироваться.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Подготовка к рейсу включает в себя техническую часть (техосмотр, заправка</w:t>
      </w:r>
    </w:p>
    <w:p w14:paraId="4DA22F0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необходимого количества топлива) и обслуживающую часть (уборка салона, запас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продуктов питания и т.п.).</w:t>
      </w:r>
    </w:p>
    <w:p w14:paraId="61F3C6E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расписании указывается тип самолета, рейс, дни вылета, время вылета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прилета, маршрут (начальный и конечный пункты назначения, пункт пересадки),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стоимость билета. Билеты на авиарейсы можно приобрести заранее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забронировать в авиакассах. Цена билета зависит не только от маршрута, но и от времени вылета (в неудобное время - ночь, раннее утро - цена билета ниже). До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отправления рейса, если в этом есть необходимость, билет можно вернуть.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Авиарейсы могут быть задержаны из-за погодных условий, технических неполадок,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 также могут быть отменены, если не продано меньше установленного минимума билетов.</w:t>
      </w:r>
    </w:p>
    <w:p w14:paraId="6022CA8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Авиарейсы можно разделить на следующие категории: внутренние,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международные, чартерные, грузоперевозки, специальные рейсы. Пассажир при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посадке в самолет должен предъявить билет, паспорт, а для международного рейса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обязан также предъявить заграничный паспорт и пройти таможенный досмотр.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Пассажиры могут сдавать свои вещи в багажное отделение. На рейсы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грузоперевозок и специальные рейсы билеты не продаются. Для спец. рейсов не существует расписания. Билеты на чартерные рейсы распространяет то агентство,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которое его организовало.</w:t>
      </w:r>
    </w:p>
    <w:p w14:paraId="31C0C73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4BA70323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всех работников аэропорта, начальников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отделов, работников указанного отдела, по стажу работы в аэропорту,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половому признаку, возрасту, признаку наличия и количеству детей,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размеру заработной платы.</w:t>
      </w:r>
    </w:p>
    <w:p w14:paraId="6130291C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работников в бригаде, по всем отделам,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указанном отделе, обслуживающих конкретный рейс, по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суммарной (средней) зарплате в бригаде.</w:t>
      </w:r>
    </w:p>
    <w:p w14:paraId="0FA5F762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пилотов, прошедших медосмотр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 прошедших его в указанный год, по половому признаку,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размеру заработной платы.</w:t>
      </w:r>
    </w:p>
    <w:p w14:paraId="6D1026C4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самолетов, приписанных к аэропорту,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находящихся в нем в указанное время, по времени поступления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аэропорт, по количеству совершенных рейсов.</w:t>
      </w:r>
    </w:p>
    <w:p w14:paraId="1FAC27F0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самолетов, прошедших техосмотр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определенный период времени, отправленных в ремонт в указанное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время, </w:t>
      </w: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ремонтированных заданное число раз, по количеству совершенных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рейсов до ремонта, по возрасту самолета.</w:t>
      </w:r>
    </w:p>
    <w:p w14:paraId="2A84EA0C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рейсов по указанному маршруту,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перелета, по цене билета и по всем этим критериям сразу.</w:t>
      </w:r>
    </w:p>
    <w:p w14:paraId="48138941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отмененных рейсов полностью,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направлении, по указанному маршруту, по количеству невостребованных мест, по процентному соотношению невостребованных мест.</w:t>
      </w:r>
    </w:p>
    <w:p w14:paraId="3085539D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задержанных рейсов полностью,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причине, по указанному маршруту, и количество сданных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билетов за время задержки.</w:t>
      </w:r>
    </w:p>
    <w:p w14:paraId="05E56F14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рейсов, по которым летают самолеты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заданного типа и среднее количество проданных билетов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определенные маршруты, по длительности перелета, по цене билета,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 вылета.</w:t>
      </w:r>
    </w:p>
    <w:p w14:paraId="4DE2F8DA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авиарейсов указанной категории,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определенном направлении, с указанным типом самолета.</w:t>
      </w:r>
    </w:p>
    <w:p w14:paraId="1771B1F1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пассажиров на данном рейсе,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улетевших в указанный день, улетевших за границу в указанный день,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 сдачи вещей в багажное отделение, по половому признаку,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возрасту.</w:t>
      </w:r>
    </w:p>
    <w:p w14:paraId="7FC42FDB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свободных и забронированных мест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рейсе, на опреде</w:t>
      </w:r>
      <w:r>
        <w:rPr>
          <w:rFonts w:eastAsia="Times New Roman" w:cs="Times New Roman"/>
          <w:color w:val="000000"/>
          <w:szCs w:val="24"/>
          <w:lang w:eastAsia="ru-RU"/>
        </w:rPr>
        <w:t>ле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нный день, по указанному маршруту, по цене,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 времени вылета.</w:t>
      </w:r>
    </w:p>
    <w:p w14:paraId="246CE570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сданных билетов на некоторый рейс, в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день, по определенному маршруту, по цене билета, по возрасту, полу.</w:t>
      </w:r>
    </w:p>
    <w:p w14:paraId="00AABD5A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12ED9FF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9: Информационная система гостиничного комплекса</w:t>
      </w:r>
    </w:p>
    <w:p w14:paraId="6D6DDD3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Гостиничный комплекс состоит из нескольких зданий-гостиниц (корпусов).Каждый корпус имеет ряд характеристик, таких, как класс отеля (двух-,пятизвездочные), количество этажей в здании, общее количество комнат, комнат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этаже, местность номеров (одно-, двух-, трехместные и т.д.), наличие служб быта: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ежедневная уборка номера, прачечная, химчистка, питание (рестораны, бары)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развлечения (бассейн, сауна, бильярд и пр.). От типа корпуса и местности номера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зависит сумма оплаты за него. Химчистка, стирка, дополнительное питание, все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развлечения производятся за отдельную плату.</w:t>
      </w:r>
    </w:p>
    <w:p w14:paraId="2ACD24B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 крупными организациями (туристические фирмы, организации,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занимающиеся проведением международных симпозиумов, конгрессов, семинаров,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карнавалов и т.д.) заключаются договора, позволяющие организациям бронировать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номера с большими скидками на определенное время вперед не для одного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человека, а для группы людей. Каждая из перечисленных групп организаций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обладает характеристиками, свойственными только этой группе. Желательно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группы людей от одной организации не расселять по разным этажам. В брони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указывается класс отеля, этаж, количество комнат и общее количество людей. Броня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может быть отменена за неделю до заселения. На основе маркетинговых работ расширяется рынок гостиничных услуг, в результате чего заключаются договора 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новыми фирмами. Также исследуется мнение жильцов о ценах и сервисе. Жалобы фиксируются и исследуются. Изучается статистика популярности номеров. Ведется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учет долгов постояльца гостинице за все дополнительные услуги.</w:t>
      </w:r>
    </w:p>
    <w:p w14:paraId="1B0687E1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Новые жильцы пополняют перечень клиентов гостиницы. Ведется учет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свободных номеров, дополнительных затрат постояльцев гостиницы и учет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расходов и доходов гостиничного комплекса.</w:t>
      </w:r>
    </w:p>
    <w:p w14:paraId="64977ED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2E97EC8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фирм, забронировавших места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объеме, не менее указанного, за весь период сотрудничества, либо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некоторый период.</w:t>
      </w:r>
    </w:p>
    <w:p w14:paraId="72B18A7B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постояльцев, заселявшихся в номера 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указанными характеристиками за некоторый период.</w:t>
      </w:r>
    </w:p>
    <w:p w14:paraId="201A89FF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количество свободных номеров на данный момент.</w:t>
      </w:r>
    </w:p>
    <w:p w14:paraId="352CB21C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количестве свободных номеров с указанными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характеристиками.</w:t>
      </w:r>
    </w:p>
    <w:p w14:paraId="0EB9B80A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конкретном свободном номере: в течение какого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 он будет пустовать и о его характеристиках.</w:t>
      </w:r>
    </w:p>
    <w:p w14:paraId="05D5FF46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список занятых сейчас номеров, которые освобождаются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указанному сроку.</w:t>
      </w:r>
    </w:p>
    <w:p w14:paraId="7DAED746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объеме бронирования номеров данной фирмой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период, и каким номерам отдавались предпочтения.</w:t>
      </w:r>
    </w:p>
    <w:p w14:paraId="37859722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недовольных клиентов и их жалобы.</w:t>
      </w:r>
    </w:p>
    <w:p w14:paraId="1B03D330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рентабельности номеров с определенными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характеристиками: соотношение об объеме продаж номеров к накладным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расходам за указанный период.</w:t>
      </w:r>
    </w:p>
    <w:p w14:paraId="7CC99820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постояльце из заданного номера: его счет гостинице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 дополнительные услуги, поступавшие от него жалобы, виды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дополнительных услуг, которыми он пользовался.</w:t>
      </w:r>
    </w:p>
    <w:p w14:paraId="5CDDEC99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фирмах, с которыми заключены договора о брони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период.</w:t>
      </w:r>
    </w:p>
    <w:p w14:paraId="48CA95DA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наиболее часто посещающих гостиницу постояльцах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 всем корпусам гостиниц, по определенному зданию.</w:t>
      </w:r>
    </w:p>
    <w:p w14:paraId="1EE3B818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новых клиентах за указанный период.</w:t>
      </w:r>
    </w:p>
    <w:p w14:paraId="211A39C7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конкретном человеке, сколько раз он посещал гостиницу, в каких номерах и в какой период останавливался, какие счета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оплачивал.</w:t>
      </w:r>
    </w:p>
    <w:p w14:paraId="06273E98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конкретном номере: кем он был занят 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CF59B2">
        <w:rPr>
          <w:rFonts w:eastAsia="Times New Roman" w:cs="Times New Roman"/>
          <w:color w:val="000000"/>
          <w:szCs w:val="24"/>
          <w:lang w:eastAsia="ru-RU"/>
        </w:rPr>
        <w:t>пределенный</w:t>
      </w:r>
      <w:proofErr w:type="spellEnd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период.</w:t>
      </w:r>
    </w:p>
    <w:p w14:paraId="2A9902A5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процентное отношение всех номеров к номерам, бронируемым партнёрами.</w:t>
      </w:r>
    </w:p>
    <w:p w14:paraId="4B073AF9" w14:textId="77777777" w:rsidR="00864711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F6E43C9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10: Информационная система торговой организации</w:t>
      </w:r>
    </w:p>
    <w:p w14:paraId="742B745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Торговая организация ведет торговлю в торговых точках разных типов: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универмаги, магазины, киоски, лотки и т.д.), в штате которых работают продавцы.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Универмаги разделены на отдельные секции, руководимые управляющими секций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расположенные, возможно, на разных этажах здания. Как универмаги, так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магазины могут иметь несколько залов, в которых работает определенное число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продавцов, универмаги, магазины, киоски могут иметь такие характеристики, как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размер торговой точки, платежи за аренду, коммунальные услуги,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прилавков и т.д. Кроме того, в универмагах и магазинах учет проданных товаров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ведется персонифицировано с фиксацией имен и характеристик покупателя, чего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киосках и на лотках сделать не представляется возможным.</w:t>
      </w:r>
    </w:p>
    <w:p w14:paraId="421B5DC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Заказы поставщику составляются на основе заявок, поступающих из торговых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точек. На основе заявок менеджеры торговой организации выбирают поставщика,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формируют заказы, в которых перечисляются наименования товаров и заказываемое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их количество, которое может отличаться от запроса из торговой точки. Если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указанное наименование товара ранее не поставлялось, оно пополняет справочник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номенклатуры товаров. На основе маркетинговых работ постоянно изучается рынок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поставщиков, в результате чего могут появляться новые поставщики и исчезать старые. При этом одни и те же товары торговая организация может получать 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разных поставщиков и, естественно, по различным ценам.</w:t>
      </w:r>
    </w:p>
    <w:p w14:paraId="2EE8DD2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Поступившие товары распределяются по торговым точкам и в любой момент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можно получить такое распределение.</w:t>
      </w:r>
    </w:p>
    <w:p w14:paraId="3679F14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Продавцы торговых точек ведут продажу товаров, учитывая все сделанные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продажи, фиксируя номенклатуру и количество проданного товара, а продавцы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универмагов и магазинов дополнительно фиксируют имена и характеристики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покупателей, что позволяет вести учет покупателей и сделанных ими покупок.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процессе торговли торговые точки вправе менять цены на товары в зависимости 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спроса и предложения товаров, а также по согласованию передавать товары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другую торговую точку.</w:t>
      </w:r>
    </w:p>
    <w:p w14:paraId="7F2AC44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6B9BA0E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поставщиков, поставляющих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вид товара, либо некоторый товар в объеме, не менее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заданного, за весь период сотрудничества, либо за указанный период.</w:t>
      </w:r>
    </w:p>
    <w:p w14:paraId="3E237D22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покупателей, купивших указанный вид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товара за некоторый период, либо сделавших покупку товара в объеме, не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менее заданного.</w:t>
      </w:r>
    </w:p>
    <w:p w14:paraId="72845737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номенклатуру и объем товаров в указанной торговой точке.</w:t>
      </w:r>
    </w:p>
    <w:p w14:paraId="5A12DF53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сведения об объеме и ценах на указанный товар по всем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торговым точкам, по торговым точкам заданного типа, по конкретной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торговой точке.</w:t>
      </w:r>
    </w:p>
    <w:p w14:paraId="210E6738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на одного продавца за указанный период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 всем торговым точкам, по торговым точкам заданного типа.</w:t>
      </w:r>
    </w:p>
    <w:p w14:paraId="409A90AE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отдельно взятого продавца отдельно взятой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торговой точки за указанный период.</w:t>
      </w:r>
    </w:p>
    <w:p w14:paraId="04AD4C0A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объеме продаж указанного товара за некоторый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 по всем торговым точкам, по торговым точкам заданного типа,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конкретной торговой точке.</w:t>
      </w:r>
    </w:p>
    <w:p w14:paraId="074AD388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заработной плате продавцов по всем торговым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точкам, по торговым точкам заданного типа, по конкретной торговой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точке.</w:t>
      </w:r>
    </w:p>
    <w:p w14:paraId="5CA1CF36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поставках определенного товара указанным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поставщиком за все время поставок, либо за некоторый период.</w:t>
      </w:r>
    </w:p>
    <w:p w14:paraId="46973D68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отношении объема продаж к объему торговых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площадей, либо к числу торговых залов, либо к числу прилавков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торговым точкам указанного типа, о выработке отдельно взятого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продавца торговой точки, по заданной торговой точке.</w:t>
      </w:r>
    </w:p>
    <w:p w14:paraId="331BA31D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рентабельности торговой точки: соотношение объема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продаж к накладным расходам (суммарная заработная плата продавцов +платежи за аренду, коммунальные услуги) за указанный период.</w:t>
      </w:r>
    </w:p>
    <w:p w14:paraId="464D4B54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поставках товаров по указанному номеру заказа.</w:t>
      </w:r>
    </w:p>
    <w:p w14:paraId="1E4FAD69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покупателях указанного товара за обозначенный,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за весь период, по всем торговым точкам, по торговым точкам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типа, по данной торговой точке.</w:t>
      </w:r>
    </w:p>
    <w:p w14:paraId="71BC4B17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наиболее активных покупателях по всем торговым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точкам, по торговым точкам указанного типа, по данной торговой точке.</w:t>
      </w:r>
    </w:p>
    <w:p w14:paraId="5F99A92A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товарообороте торговой точки, либо всех торговых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группы за указанный период.</w:t>
      </w:r>
    </w:p>
    <w:p w14:paraId="24FB9B2F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37D1544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11: Информационная система ВУЗа</w:t>
      </w:r>
    </w:p>
    <w:p w14:paraId="50A5BE9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Студенты, организованные в группы, учатся на одном из факультетов,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возглавляемом деканатом, в функции которого входит контроль за учебным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процессом. В учебном процессе участвуют преподаватели кафедр, административно относящиеся к одному из факультетов. Преподаватели подразделяются наследующие категории: ассистенты, преподаватели, старшие преподаватели, доценты, профессора. Ассистенты и преподаватели могут обучаться в аспирантуре,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ст. преподаватели, доценты, могут возглавлять научные темы, профессора </w:t>
      </w:r>
      <w:r>
        <w:rPr>
          <w:rFonts w:eastAsia="Times New Roman" w:cs="Times New Roman"/>
          <w:color w:val="000000"/>
          <w:szCs w:val="24"/>
          <w:lang w:eastAsia="ru-RU"/>
        </w:rPr>
        <w:t>–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научные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направления. Преподаватели любой из категории в свое время могли защитить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кандидатскую, а доценты и профессора и докторскую диссертацию, при этом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преподаватели могут занимать должности доцента и профессора только, если они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имеют соответственно звания доцента и профессора.</w:t>
      </w:r>
    </w:p>
    <w:p w14:paraId="018CE45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Учебный процесс регламентируется учебным планом, в котором указывается,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какие учебные дисциплины на каких курсах и в каких семестрах читаются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студентов каждого года набора, с указанием количества часов на каждый вид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занятий по дисциплине (виды занятий: лекции, семинары, лабораторные работы,</w:t>
      </w:r>
    </w:p>
    <w:p w14:paraId="151FEC3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консультации, курсовые работы, ИР и т.д.) и формы контроля (зачет, экзамен).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Перед началом учебного семестра деканаты раздают на кафедры учебные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поручения, в которых указываются какие кафедры (не обязательно относящиеся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данному факультету), какие дисциплины и для каких групп должны вести в очередном семестре. Руководствуясь ими, на кафедрах осуществляется распределение нагрузки, при этом по одной дисциплине в одной группе разные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виды занятий могут вести один или несколько разных преподавателей кафедры (с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учетом категории преподавателей, например, ассистент не может читать лекции, 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профессор никогда не будет проводить лабораторные работы). Преподаватель может вести занятия по одной или нескольким дисциплинам для студентов как своего, так и других факультетов. Сведения о проведенных экзаменах и зачетах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собираются деканатом.</w:t>
      </w:r>
    </w:p>
    <w:p w14:paraId="04B6C0D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 окончании обучения студент выполняет дипломную работу,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руководителем которой является преподаватель с кафедры, относящейся к тому же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факультету, где обучается студент, при этом преподаватель может руководить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несколькими студентами.</w:t>
      </w:r>
    </w:p>
    <w:p w14:paraId="7210036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6B5F7712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и общее число студентов указанных групп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курса (курсов) факультета полностью, по половому признаку,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году рождения, возрасту, признаку наличия детей, по признаку получения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 размеру стипендии.</w:t>
      </w:r>
    </w:p>
    <w:p w14:paraId="4867DE4E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преподавателей указанных кафедр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факультета полностью, либо указанных категорий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(ассистенты, доценты, профессора и т.д.) по половому признаку, году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рождения, возрасту, признаку наличия и количеству детей, размеру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заработной платы, являющихся аспирантами, защитивших кандидатские,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докторские диссертации в указанный период.</w:t>
      </w:r>
    </w:p>
    <w:p w14:paraId="53C83E69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тем кандидатских и докторских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диссертаций, защитивших сотрудниками указанной кафедры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факультета.</w:t>
      </w:r>
    </w:p>
    <w:p w14:paraId="440F2773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кафедр, проводящих занятия в указанной группе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указанном курсе указанного факультета в указанном семестре, либо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период.</w:t>
      </w:r>
    </w:p>
    <w:p w14:paraId="1469306F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преподавателей, проводивших(проводящих) занятия по указанной дисциплине в указанной группе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указанном курсе указанного факультета.</w:t>
      </w:r>
    </w:p>
    <w:p w14:paraId="2273DB02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и общее число </w:t>
      </w:r>
      <w:proofErr w:type="gramStart"/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преподавателей</w:t>
      </w:r>
      <w:proofErr w:type="gramEnd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проводивших(проводящих) лекционные, семинарские и другие виды занятий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группе либо на указанном курсе указанного факультета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семестре, либо за указанный период.</w:t>
      </w:r>
    </w:p>
    <w:p w14:paraId="51A5968B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студентов указанных групп, сдавших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зачет либо экзамен по указанной дисциплине с указанной оценкой.</w:t>
      </w:r>
    </w:p>
    <w:p w14:paraId="588D42E3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студентов указанных групп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курса указанного факультета, сдавших указанную сессию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отлично, без троек, без двоек.</w:t>
      </w:r>
    </w:p>
    <w:p w14:paraId="3E4BE9FD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преподавателей, принимающих (принимавших)экзамены в указанных группах, по указанным дисциплинам, в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семестре.</w:t>
      </w:r>
    </w:p>
    <w:p w14:paraId="015C5B7E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студентов указанных групп, либо которым заданный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преподаватель поставил некоторую оценку за экзамен по определенным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дисциплинам, в указанных семестрах, за некоторый период.</w:t>
      </w:r>
    </w:p>
    <w:p w14:paraId="4F2E9650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студентов и тем дипломных работ, выполняемых ими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кафедре либо у указанного преподавателя.</w:t>
      </w:r>
    </w:p>
    <w:p w14:paraId="494954FA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руководителей дипломных работ с указанной кафедры,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факультета полностью и раздельно по некоторым категориям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преподавателей.</w:t>
      </w:r>
    </w:p>
    <w:p w14:paraId="1D4DDEED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нагрузку преподавателей (название дисциплины,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часов), ее объем по отдельным видам занятий и общую нагрузку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семестре для конкретного преподавателя либо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преподавателей указанной кафедры.</w:t>
      </w:r>
    </w:p>
    <w:p w14:paraId="4F6DF759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8B6F596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12: Информационная система железнодорожной</w:t>
      </w:r>
      <w:r w:rsidRPr="00826438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пассажирской станции</w:t>
      </w:r>
    </w:p>
    <w:p w14:paraId="2DF856A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Работников железнодорожной станции можно подразделить на водителей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подвижного состава, диспетчеров, ремонтников подвижного состава, путей,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кассиров, работников службы подготовки составов, справочной службы и других,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которые административно относятся каждый к своему отделу. Каждая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перечисленных категорий работников имеет уникальные атрибуты-характеристики,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определяемые профессиональной направленностью. В отделах существует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разбиение работников на бригады. Отделы возглавляются начальниками, которые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представляют собой администрацию железнодорожной станции. В функции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администрации входит планирование маршрутов, составление расписаний,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формирование кадрового состава железнодорожной станции. За каждым локомотивом закрепляется локомотивная бригада. За несколькими локомотивами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закрепляется бригада техников-ремонтников, выполняющая рейсовый и плановый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осмотр (по определенному графику), ремонт, техническое обслуживание.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Водители локомотивов обязаны проходить каждый год медосмотр, не прошедших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медосмотр необходимо перевести на другую работу. Локомотив должен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своевременно осматриваться техниками-ремонтниками и при необходимости ремонтироваться. Подготовка к рейсу включает в себя техническую часть (рейсовый техосмотр, мелкий ремонт) и обслуживающую часть (уборка вагонов, запас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продуктов питания и т.п.).</w:t>
      </w:r>
    </w:p>
    <w:p w14:paraId="2B222D3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расписании указывается тип поезда (скорый, пассажирский . . .), номер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поезда, дни и время отправления и прибытия, маршрут (начальный и конечный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пункты назначения, основные узловые станции), стоимость билета. Билеты на поезд</w:t>
      </w:r>
    </w:p>
    <w:p w14:paraId="592DBFA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можно приобрести заранее или забронировать в железнодорожных кассах. До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отправления поезда, если есть необходимость, билет можно вернуть. Отправление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поездов может быть задержано из-за опозданий поездов, погодных условий,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технических неполадок.</w:t>
      </w:r>
    </w:p>
    <w:p w14:paraId="4B1DF1E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Железнодорожные маршруты можно разделить на следующие категории: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внутренние, международные, туристические, специальные маршруты. Пассажиры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сдавать свои вещи в багажное отделение.</w:t>
      </w:r>
    </w:p>
    <w:p w14:paraId="56D650B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76E41502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всех работников железнодорожной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станции, начальников отделов, работников указанного отдела, по стажу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работы на станции, половому признаку, возрасту, признаку наличия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количества детей, размеру заработной платы.</w:t>
      </w:r>
    </w:p>
    <w:p w14:paraId="2706F054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работников в бригаде, по всем отделам,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указанном отделе, обслуживающих некоторый локомотив, по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суммарной (средней) зарплате в бригаде.</w:t>
      </w:r>
    </w:p>
    <w:p w14:paraId="503E9112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водителей локомотивов, прошедших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медосмотр либо не прошедших медосмотр в указанный год, по половому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признаку, возрасту, размеру заработной платы.</w:t>
      </w:r>
    </w:p>
    <w:p w14:paraId="0B502F1E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локомотивов, приписанных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железнодорожной станции, находящихся на ней в указанное время, повремени прибытия на станции, по количеству совершенных маршрутов.</w:t>
      </w:r>
    </w:p>
    <w:p w14:paraId="1E2C41A1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локомотивов, прошедших плановый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техосмотр за определенный период времени, отправленных в ремонт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обозначенное время, ремонтированных указанное число раз,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количеству совершенных рейсов до ремонта, по возрасту локомотива.</w:t>
      </w:r>
    </w:p>
    <w:p w14:paraId="22DE8C04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поездов на указанном маршруте,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маршрута, по цене билета и по всем этим критериям сразу.</w:t>
      </w:r>
    </w:p>
    <w:p w14:paraId="4EAE36B7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отмененных рейсов полностью,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направлении, по указанному маршруту.</w:t>
      </w:r>
    </w:p>
    <w:p w14:paraId="0C75EC57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задержанных рейсов полностью,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причине, по указанному маршруту, и количество сданных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билетов за время задержки.</w:t>
      </w:r>
    </w:p>
    <w:p w14:paraId="22F881A0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среднее количество проданных билетов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интервал времени на определенные маршруты,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маршрута, по цене билета.</w:t>
      </w:r>
    </w:p>
    <w:p w14:paraId="32919D8F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маршрутов указанной категории,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следующих в определенном направлении.</w:t>
      </w:r>
    </w:p>
    <w:p w14:paraId="175646E7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пассажиров на указанном рейсе,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уехавших в указанный день, уехавших за границу в указанный день,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 сдачи вещей в багажное отделение, по половому признаку,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возрасту.</w:t>
      </w:r>
    </w:p>
    <w:p w14:paraId="63EAB820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невыкупленных билетов на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рейс, день, некоторый маршрут.</w:t>
      </w:r>
    </w:p>
    <w:p w14:paraId="3EA683E9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сданных билетов на указанный рейс, день,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маршрут.</w:t>
      </w:r>
    </w:p>
    <w:p w14:paraId="151F44C9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B9E7CE7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13: Информационная система зоопарка</w:t>
      </w:r>
    </w:p>
    <w:p w14:paraId="3A2A985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Служащих зоопарка можно подразделить на несколько категорий: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ветеринары, уборщики, дрессировщики, строители-ремонтники, работники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администрации. Каждая из перечисленных категорий работников имеет уникальные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атрибуты-характеристики, определяемые профессиональной направленностью.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каждым животным ухаживает определенный круг служащих, причем только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ветеринарам, уборщикам и дрессировщикам разрешен доступ в клетки к животным.</w:t>
      </w:r>
    </w:p>
    <w:p w14:paraId="0F23F7B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зоопарке обитают животные различных климатических зон, поэтому часть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животных на зиму необходимо переводить в отапливаемые помещения. Животных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можно подразделить на хищников и травоядных. При расселении животных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клеткам необходимо учитывать не только потребности данного вида, но и 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совместимость с животными в соседних клетках (нельзя рядом селить, например,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волков и их добычу - различных копытных).</w:t>
      </w:r>
    </w:p>
    <w:p w14:paraId="71E3B9D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Для кормления животных необходимы различные типы кормов: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растительный, живой, мясо и различные комбикорма. </w:t>
      </w:r>
      <w:proofErr w:type="gramStart"/>
      <w:r w:rsidRPr="00CF59B2">
        <w:rPr>
          <w:rFonts w:eastAsia="Times New Roman" w:cs="Times New Roman"/>
          <w:color w:val="000000"/>
          <w:szCs w:val="24"/>
          <w:lang w:eastAsia="ru-RU"/>
        </w:rPr>
        <w:t>Растительный корм это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фрукты и овощи, зерно и сено. Живой корм - мыши, птицы, корм для рыб.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каждого вида животных рассчитывается свой </w:t>
      </w: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рацион, который в свою очередь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варьируется в зависимости от возраста, физического состояния животного и сезона.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Таким образом, у каждого животного в зоопарке имеется меню на каждый день,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котором указывается количество и время кормлений в день, количество и вид пищи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(обезьянам необходимы фрукты и овощи, мелким хищникам - хорькам, ласкам,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совам, некоторым кошачьим, змеям - надо давать мышей). У зоопарка имеются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поставщики кормов для животных. Каждый поставщик специализируются на каких-то конкретных видах кормов. Часть кормов зоопарк может производить сам: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запасать сено, разводить мышей и т.д.</w:t>
      </w:r>
    </w:p>
    <w:p w14:paraId="485E59E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Ветеринары должны проводить медосмотры, следить за весом, ростом,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развитием животного, ставить своевременно прививки и заносить все эти данные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карточку, которая заводится на каждую особь при ее появлении в зоопарке.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Больным животным назначается лечение и при необходимости их можно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изолировать в стационаре.</w:t>
      </w:r>
    </w:p>
    <w:p w14:paraId="66ACE90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При определенных условиях (наличие пары особей, подходящих по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физическому состоянию) можно ожидать появления потомства. Потомство отданной пары животных при достижении ими положенного возраста можно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оставить в зоопарке, создав для них подходящие условия содержания,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обменяться с другими зоопарками или просто раздать в другие зоопарки </w:t>
      </w:r>
      <w:r>
        <w:rPr>
          <w:rFonts w:eastAsia="Times New Roman" w:cs="Times New Roman"/>
          <w:color w:val="000000"/>
          <w:szCs w:val="24"/>
          <w:lang w:eastAsia="ru-RU"/>
        </w:rPr>
        <w:t>–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решению администрации.</w:t>
      </w:r>
    </w:p>
    <w:p w14:paraId="1274D57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72EE05F" w14:textId="77777777" w:rsidR="00864711" w:rsidRPr="00CF59B2" w:rsidRDefault="00864711" w:rsidP="00864711">
      <w:pPr>
        <w:numPr>
          <w:ilvl w:val="0"/>
          <w:numId w:val="3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служащих зоопарка, либо служащих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данной категории полностью, по </w:t>
      </w:r>
      <w:proofErr w:type="spellStart"/>
      <w:r w:rsidRPr="00CF59B2">
        <w:rPr>
          <w:rFonts w:eastAsia="Times New Roman" w:cs="Times New Roman"/>
          <w:color w:val="000000"/>
          <w:szCs w:val="24"/>
          <w:lang w:eastAsia="ru-RU"/>
        </w:rPr>
        <w:t>продолжительсти</w:t>
      </w:r>
      <w:proofErr w:type="spellEnd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работы в зоопарке,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половому признаку, возрасту, размеру заработной платы.</w:t>
      </w:r>
    </w:p>
    <w:p w14:paraId="4C626CAF" w14:textId="77777777" w:rsidR="00864711" w:rsidRPr="00CF59B2" w:rsidRDefault="00864711" w:rsidP="00864711">
      <w:pPr>
        <w:numPr>
          <w:ilvl w:val="0"/>
          <w:numId w:val="3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служащих зоопарка, ответственных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вид животных либо за конкретную особь за все время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пребывания животного в зоопарке, за указанный период времени.</w:t>
      </w:r>
    </w:p>
    <w:p w14:paraId="76F05D0C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служащих зоопарка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в, имеющих доступ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указанному виду животных либо к конкретной особи.</w:t>
      </w:r>
    </w:p>
    <w:p w14:paraId="7E2E8FA4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всех животных в зоопарке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животных указанного вида, живших в указанной клетке все время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пребывания в зоопарке, по половому признаку, возрасту, весу, росту.</w:t>
      </w:r>
    </w:p>
    <w:p w14:paraId="5B497133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нуждающихся в теплом помещении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зиму, полностью животных только указанного вида или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возраста.</w:t>
      </w:r>
    </w:p>
    <w:p w14:paraId="2B889DA7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животных, которым поставлена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указанная прививка, либо переболевших некоторой болезнью,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пребывания в зоопарке, половому признаку,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 наличия и количеству потомства.</w:t>
      </w:r>
    </w:p>
    <w:p w14:paraId="3314C744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всех животных, совместимых с указанным видом,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только тех животных, которых необходимо переселить, или тех,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которые нуждаются в теплом помещении.</w:t>
      </w:r>
    </w:p>
    <w:p w14:paraId="3F2D4D00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поставщиков кормов полностью,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поставляющих только определенный корм, поставлявших в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период, по количеству поставляемого корма, цене, датам поставок.</w:t>
      </w:r>
    </w:p>
    <w:p w14:paraId="47EFD5E9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объем кормов, производимых зоопарком полностью,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только тех кормов, в поставках которых зоопарк не нуждается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(обеспечивает себя сам).</w:t>
      </w:r>
    </w:p>
    <w:p w14:paraId="56EE2E79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животных полностью, либо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вида, которым необходим определенный тип кормов, в указанном сезоне,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возрасте или круглый год.</w:t>
      </w:r>
    </w:p>
    <w:p w14:paraId="0A79C834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полную информацию (рост, вес, прививки, болезни, дата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поступления в зоопарк или дата рождения, возраст,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потомства) обо всех животных, или о животных только данного вида, 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конкретном животном, об особи, живущей в указанной клетке.</w:t>
      </w:r>
    </w:p>
    <w:p w14:paraId="7D022A1C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животных, от которых можно ожидать потомство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перспективе, в указанный период.</w:t>
      </w:r>
    </w:p>
    <w:p w14:paraId="57166F5A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зоопарков, с которыми был произведен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обмен животными в целом или животными только указанного вида.</w:t>
      </w:r>
    </w:p>
    <w:p w14:paraId="12BAC137" w14:textId="77777777" w:rsidR="00864711" w:rsidRPr="00CF59B2" w:rsidRDefault="00864711" w:rsidP="00864711">
      <w:pPr>
        <w:keepNext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14: Информационная система театра</w:t>
      </w:r>
    </w:p>
    <w:p w14:paraId="2193159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Работников театра можно подразделить на актеров, музыкантов,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постановщиков и служащих. Каждая из перечисленных категорий имеет уникальные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атрибуты-</w:t>
      </w: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характеристики и может подразделяться (например, постановщики)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более мелкие категории. Театр возглавляет директор, в функции которого входят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контроль за постановками спектаклей, утверждение репертуара, принятие на работу новых служащих, приглашение актеров и постановщиков. Актеры, музыканты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постановщики, работающие в театре, могут уезжать на гастроли. Актеры театра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иметь звания заслуженных и народных артистов, могут быть лауреатами конкурсов. Также актерами театра могут быть и студенты театральных училищ.</w:t>
      </w:r>
    </w:p>
    <w:p w14:paraId="22AF83E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Каждый актер имеет свои вокальные и внешние данные (пол, возраст, голос, рост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т.п.), которые могут подходить для каких-то ролей, а для каких-то нет (не всегда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женщина может сыграть мужчину и наоборот).</w:t>
      </w:r>
    </w:p>
    <w:p w14:paraId="4263935A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Для постановки любого спектакля необходимо подобрать актеров на роли ид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CF59B2">
        <w:rPr>
          <w:rFonts w:eastAsia="Times New Roman" w:cs="Times New Roman"/>
          <w:color w:val="000000"/>
          <w:szCs w:val="24"/>
          <w:lang w:eastAsia="ru-RU"/>
        </w:rPr>
        <w:t>ублеров</w:t>
      </w:r>
      <w:proofErr w:type="spellEnd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на каждую главную роль. Естественно, что один и тот же актер не может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играть более одной роли в спектакле, но может играть несколько ролей в различных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спектаклях. У спектакля также имеется режиссер-постановщик, художник-постановщик, дирижер-постановщик, автор. Спектакли можно подразделить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жанрам: музыкальная комедия, трагедия, оперетта и пр. С другой стороны,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спектакли можно подразделить на детские, молодежные и пр. В репертуаре театра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указывается какие спектакли, в какие дни и в какое время будут проходить, а также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даты премьер. В кассах театра можно заранее приобрести билеты или абонемент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любые спектакли. Абонемент обычно включает в себя билеты на спектакли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конкретного автора, либо конкретного жанра. Цена билетов зависит от места,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спектакля. На премьеры билеты дороже. Администрацией театра фиксируется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проданных билетов на каждый спектакль.</w:t>
      </w:r>
    </w:p>
    <w:p w14:paraId="0118AF2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B041B46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все работников театра, актеров,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музыкантов, по стажу работы в театре, по половому признаку, году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рождения, возрасту, признаку наличия и количества детей, размеру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заработной платы.</w:t>
      </w:r>
    </w:p>
    <w:p w14:paraId="5797176F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спектаклей, указанных в репертуаре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данный сезон, уже сыгранных спектаклей, спектаклей указанного жанра,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когда-либо сыгранных в этом театре, за указанный период.</w:t>
      </w:r>
    </w:p>
    <w:p w14:paraId="5A6ADBD8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всех поставленных спектаклей,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спектаклей указанного жанра, когда-либо поставленных в этом театре,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поставленных за указанный период.</w:t>
      </w:r>
    </w:p>
    <w:p w14:paraId="5080DFCF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авторов поставленных спектаклей, авторов, живших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веке, авторов указанной страны, авторов спектаклей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жанра, когда-либо поставленных в этом театре, поставленных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 указанный период времени.</w:t>
      </w:r>
    </w:p>
    <w:p w14:paraId="7B16E914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спектаклей указанного жанра, некоторого автора,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авторов обозначенной страны, спектаклей, написанных в определенном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веке, впервые поставленных на сцене указанного театра в обозначенный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 времени.</w:t>
      </w:r>
    </w:p>
    <w:p w14:paraId="38F89F26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актеров, подходящих по своим данным на указанную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роль.</w:t>
      </w:r>
    </w:p>
    <w:p w14:paraId="34FE4A73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и список актеров театра, имеющих звания,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получивших их за некоторый период, на указанных конкурсах,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половому признаку, по возрасту.</w:t>
      </w:r>
    </w:p>
    <w:p w14:paraId="1A7AE8DC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актеров и постановщиков, приезжавших когда-либо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гастроли в театр за указанный период, перечень уезжавших на гастроли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определенное время с данным спектаклем.</w:t>
      </w:r>
    </w:p>
    <w:p w14:paraId="7843F38B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для указанного спектакля: актеров, их дублеров, имена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режиссера-постановщика, художника-постановщика, дирижера-постановщика, авторов, </w:t>
      </w:r>
      <w:proofErr w:type="gramStart"/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дату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премьеры</w:t>
      </w:r>
      <w:proofErr w:type="gramEnd"/>
      <w:r w:rsidRPr="00CF59B2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61E32177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ролей, сыгранных указанным актером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всего, за некоторый период времени, в спектаклях определенного жанра,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спектаклях указанного режиссера-постановщика, в детских спектаклях.</w:t>
      </w:r>
    </w:p>
    <w:p w14:paraId="6187C9BD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числе проданных билетов на все спектакли,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конкретный спектакль, на премьеры, за указанный период, в том числе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проданных предварительно.</w:t>
      </w:r>
    </w:p>
    <w:p w14:paraId="31534D00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общую сумму вырученных денег за указанный спектакль,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некоторый период времени.</w:t>
      </w:r>
    </w:p>
    <w:p w14:paraId="63BDBDB5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свободных мест на все спектакли,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конкретный спектакль, на премьеры.</w:t>
      </w:r>
    </w:p>
    <w:p w14:paraId="0123B840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2602D84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15: Информационная система фотоцентра</w:t>
      </w:r>
    </w:p>
    <w:p w14:paraId="4EBEF89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 имеет главный офис и сеть филиалов и киосков приема заказов,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расположенных по определенным адресам. Филиалы и киоски различаются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рабочих мест. В киосках осуществляется только прием заказов, поэтому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каждый киоск прикреплен к определенному филиалу, в котором эти заказы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выполняются. В филиалах имеется необходимое оборудование для проявки плёнок печати фотографий. Филиалы и киоски принимают заказы на проявку пленок,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печать фотографий и проявку, и печать вместе. В заказе на печать указывается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фотографий с каждого кадра, общее количество фотографий, формат,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тип бумаги и срочность выполнения заказа. При заказе большого количества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фотографий предоставляются скидки. Срочные заказы принимаются только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филиалах, и они имеют цену в два раза больше, чем обычный заказ. При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приобретении дисконтной карты клиент получает значительные скидки на печать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фотографий. Пленка, приобретенная в том же филиале, куда она принесена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проявку, проявляется бесплатно.</w:t>
      </w:r>
    </w:p>
    <w:p w14:paraId="0F54BEA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Клиентов можно разделить на профессионалов и любителей. Профессионалам,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приносящим заказы в один и тот же филиал, могут быть предложены персональные скидки. Фотомагазины и киоски предлагают к продаже различные фототовары: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фотопленки, фотоаппараты, альбомы и другие фото принадлежности. Фотомагазины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также предлагают дополнительные виды услуг: фотографии на документы,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реставрация фотографий, прокат фотоаппаратов, художественное фото,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предоставление услуг профессионального фотографа.</w:t>
      </w:r>
    </w:p>
    <w:p w14:paraId="412222A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Сведения о выполненных заказах и продаже различных фототоваров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собираются и обрабатываются, и на основе этой информации делается общий заказ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поставку расходных материалов (фотобумага, фотопленка, химические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реактивы), фототоваров и оборудования. Полученные товары и материалы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распределяются в соответствии с запросами по киоскам и магазинам. У фотоцентра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может быть несколько поставщиков, которые специализируются на различных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поставках, либо на поставках фототоваров различных фирм.</w:t>
      </w:r>
    </w:p>
    <w:p w14:paraId="5597ECF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406A44C0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и общее число пунктов приема заказов на фотоработы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по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филиалам, по киоскам приема заказов, в целом по фотоцентру.</w:t>
      </w:r>
    </w:p>
    <w:p w14:paraId="47DC5A1C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заказов на фотоработы по филиалам,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киоскам приема заказов, в целом по фотоцентру, поступивших в течение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некоторого периода времени.</w:t>
      </w:r>
    </w:p>
    <w:p w14:paraId="6B79AE46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заказов (отдельно простых и срочных)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отдельные виды фоторабот по указанному филиалу, киоску приема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заказов, поступивших в течение некоторого периода времени.</w:t>
      </w:r>
    </w:p>
    <w:p w14:paraId="361FA5EC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сумму выручки с заказов (отдельно простых и срочных)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отдельные виды фоторабот по указанному филиалу, киоску приема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заказов, поступивших в течение некоторого периода времени.</w:t>
      </w:r>
    </w:p>
    <w:p w14:paraId="772D1730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количество отпечатанных фотографий в рамках простых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срочных заказов по указанному филиалу, киоску приема заказов,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фотоцентру в целом за некоторый период времени.</w:t>
      </w:r>
    </w:p>
    <w:p w14:paraId="17DF7F15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количество проявленных фотопленок в рамках простых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срочных заказов по указанному филиалу, киоску приема заказов,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фотоцентру в целом за некоторый период времени.</w:t>
      </w:r>
    </w:p>
    <w:p w14:paraId="741AF8CE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поставщиков в целом по фотоцентру, поставщиков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отдельных видов фототоваров, сделавших поставки в некоторый период,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поставки определенного объема.</w:t>
      </w:r>
    </w:p>
    <w:p w14:paraId="49C7EF2C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клиентов в целом по фотоцентру, клиентов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филиала, имеющих скидки, сделавших заказы определенного объема.</w:t>
      </w:r>
    </w:p>
    <w:p w14:paraId="162F3A09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сумму выручки от реализации фототоваров в целом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фотоцентру, по указанному филиалу, проданных в течение некоторого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периода времени.</w:t>
      </w:r>
    </w:p>
    <w:p w14:paraId="2CD236F3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фототоваров и фирм, их производящих, которые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пользуются наибольшим спросом в целом по фотоцентру, в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филиале.</w:t>
      </w:r>
    </w:p>
    <w:p w14:paraId="1792CD4A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реализованных фототоваров и объемы их реализации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целом по фотоцентру, по указанному филиалу, проданных в течение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некоторого периода времени.</w:t>
      </w:r>
    </w:p>
    <w:p w14:paraId="75DA4E85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рабочих мест фотоцентру в целом и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профиля.</w:t>
      </w:r>
    </w:p>
    <w:p w14:paraId="53033ED3" w14:textId="77777777" w:rsidR="00864711" w:rsidRPr="00E45C84" w:rsidRDefault="00864711" w:rsidP="00864711">
      <w:pPr>
        <w:rPr>
          <w:rFonts w:cs="Times New Roman"/>
          <w:szCs w:val="24"/>
        </w:rPr>
      </w:pPr>
    </w:p>
    <w:p w14:paraId="6B7E8473" w14:textId="3CCACDFA" w:rsidR="00FD1B55" w:rsidRPr="00864711" w:rsidRDefault="00FD1B55" w:rsidP="00864711"/>
    <w:sectPr w:rsidR="00FD1B55" w:rsidRPr="00864711" w:rsidSect="0086471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F3B"/>
    <w:multiLevelType w:val="multilevel"/>
    <w:tmpl w:val="E9108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24490"/>
    <w:multiLevelType w:val="multilevel"/>
    <w:tmpl w:val="0752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A719A"/>
    <w:multiLevelType w:val="multilevel"/>
    <w:tmpl w:val="EC40FD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73779C"/>
    <w:multiLevelType w:val="multilevel"/>
    <w:tmpl w:val="DD7CA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47CC1"/>
    <w:multiLevelType w:val="multilevel"/>
    <w:tmpl w:val="9C0C0D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720D8"/>
    <w:multiLevelType w:val="multilevel"/>
    <w:tmpl w:val="5A608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2B5513"/>
    <w:multiLevelType w:val="multilevel"/>
    <w:tmpl w:val="07B86A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7365CE"/>
    <w:multiLevelType w:val="multilevel"/>
    <w:tmpl w:val="DF344D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D597C"/>
    <w:multiLevelType w:val="multilevel"/>
    <w:tmpl w:val="75AE1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8A2006"/>
    <w:multiLevelType w:val="hybridMultilevel"/>
    <w:tmpl w:val="887A4C10"/>
    <w:lvl w:ilvl="0" w:tplc="8146F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5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86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8A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0CA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ECA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63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D42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8E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575E48"/>
    <w:multiLevelType w:val="multilevel"/>
    <w:tmpl w:val="9B26A7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DF4353"/>
    <w:multiLevelType w:val="multilevel"/>
    <w:tmpl w:val="026EB1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CE7995"/>
    <w:multiLevelType w:val="multilevel"/>
    <w:tmpl w:val="50043E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BE3654"/>
    <w:multiLevelType w:val="multilevel"/>
    <w:tmpl w:val="D80CC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ahoma" w:hAnsi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B83D2A"/>
    <w:multiLevelType w:val="multilevel"/>
    <w:tmpl w:val="20FE0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1D5AF1"/>
    <w:multiLevelType w:val="multilevel"/>
    <w:tmpl w:val="5694F2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785098"/>
    <w:multiLevelType w:val="multilevel"/>
    <w:tmpl w:val="40CC6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EC3019"/>
    <w:multiLevelType w:val="multilevel"/>
    <w:tmpl w:val="E84C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A567DB"/>
    <w:multiLevelType w:val="multilevel"/>
    <w:tmpl w:val="F34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6A0EBC"/>
    <w:multiLevelType w:val="multilevel"/>
    <w:tmpl w:val="C57C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966F25"/>
    <w:multiLevelType w:val="multilevel"/>
    <w:tmpl w:val="68505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E416DF"/>
    <w:multiLevelType w:val="multilevel"/>
    <w:tmpl w:val="3920EB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1543DD"/>
    <w:multiLevelType w:val="hybridMultilevel"/>
    <w:tmpl w:val="6F9405B6"/>
    <w:lvl w:ilvl="0" w:tplc="898E7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C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E07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AA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C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08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46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20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E4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7440C2"/>
    <w:multiLevelType w:val="multilevel"/>
    <w:tmpl w:val="02F0F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173C64"/>
    <w:multiLevelType w:val="multilevel"/>
    <w:tmpl w:val="05AE5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902814"/>
    <w:multiLevelType w:val="multilevel"/>
    <w:tmpl w:val="88FE11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053981"/>
    <w:multiLevelType w:val="multilevel"/>
    <w:tmpl w:val="A0623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6B7277"/>
    <w:multiLevelType w:val="multilevel"/>
    <w:tmpl w:val="2DEAC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A37530"/>
    <w:multiLevelType w:val="multilevel"/>
    <w:tmpl w:val="F9F00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30342F"/>
    <w:multiLevelType w:val="multilevel"/>
    <w:tmpl w:val="797034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327744"/>
    <w:multiLevelType w:val="multilevel"/>
    <w:tmpl w:val="A3C08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CA218A"/>
    <w:multiLevelType w:val="multilevel"/>
    <w:tmpl w:val="B76C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1D69F9"/>
    <w:multiLevelType w:val="multilevel"/>
    <w:tmpl w:val="705A87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745CDC"/>
    <w:multiLevelType w:val="multilevel"/>
    <w:tmpl w:val="5C94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547B7D"/>
    <w:multiLevelType w:val="multilevel"/>
    <w:tmpl w:val="99EEAF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CD18A7"/>
    <w:multiLevelType w:val="multilevel"/>
    <w:tmpl w:val="A3C08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E103A1A"/>
    <w:multiLevelType w:val="multilevel"/>
    <w:tmpl w:val="CFB4A7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32E7D57"/>
    <w:multiLevelType w:val="multilevel"/>
    <w:tmpl w:val="9DE26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D0140B"/>
    <w:multiLevelType w:val="multilevel"/>
    <w:tmpl w:val="A12A6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u w:val="none"/>
      </w:r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39" w15:restartNumberingAfterBreak="0">
    <w:nsid w:val="772E0063"/>
    <w:multiLevelType w:val="multilevel"/>
    <w:tmpl w:val="FED00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3927E8"/>
    <w:multiLevelType w:val="multilevel"/>
    <w:tmpl w:val="779AC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6119A4"/>
    <w:multiLevelType w:val="multilevel"/>
    <w:tmpl w:val="C390E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ahoma" w:hAnsi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8DD00AB"/>
    <w:multiLevelType w:val="multilevel"/>
    <w:tmpl w:val="A3C08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DB1ADE"/>
    <w:multiLevelType w:val="multilevel"/>
    <w:tmpl w:val="D92ADD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1B24A8"/>
    <w:multiLevelType w:val="hybridMultilevel"/>
    <w:tmpl w:val="EE4A1C14"/>
    <w:lvl w:ilvl="0" w:tplc="85B6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9030B"/>
    <w:multiLevelType w:val="multilevel"/>
    <w:tmpl w:val="C2B8A4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B153AF"/>
    <w:multiLevelType w:val="multilevel"/>
    <w:tmpl w:val="60FA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2639700">
    <w:abstractNumId w:val="30"/>
  </w:num>
  <w:num w:numId="2" w16cid:durableId="890269367">
    <w:abstractNumId w:val="8"/>
  </w:num>
  <w:num w:numId="3" w16cid:durableId="196090206">
    <w:abstractNumId w:val="37"/>
  </w:num>
  <w:num w:numId="4" w16cid:durableId="1722632212">
    <w:abstractNumId w:val="25"/>
  </w:num>
  <w:num w:numId="5" w16cid:durableId="1319382757">
    <w:abstractNumId w:val="42"/>
  </w:num>
  <w:num w:numId="6" w16cid:durableId="1640065957">
    <w:abstractNumId w:val="35"/>
  </w:num>
  <w:num w:numId="7" w16cid:durableId="1162353173">
    <w:abstractNumId w:val="14"/>
  </w:num>
  <w:num w:numId="8" w16cid:durableId="2130851606">
    <w:abstractNumId w:val="4"/>
  </w:num>
  <w:num w:numId="9" w16cid:durableId="348872089">
    <w:abstractNumId w:val="1"/>
  </w:num>
  <w:num w:numId="10" w16cid:durableId="274824175">
    <w:abstractNumId w:val="6"/>
  </w:num>
  <w:num w:numId="11" w16cid:durableId="1323580782">
    <w:abstractNumId w:val="26"/>
  </w:num>
  <w:num w:numId="12" w16cid:durableId="1878345442">
    <w:abstractNumId w:val="33"/>
  </w:num>
  <w:num w:numId="13" w16cid:durableId="129714643">
    <w:abstractNumId w:val="46"/>
  </w:num>
  <w:num w:numId="14" w16cid:durableId="1514880712">
    <w:abstractNumId w:val="3"/>
  </w:num>
  <w:num w:numId="15" w16cid:durableId="783038220">
    <w:abstractNumId w:val="12"/>
  </w:num>
  <w:num w:numId="16" w16cid:durableId="1990939043">
    <w:abstractNumId w:val="23"/>
  </w:num>
  <w:num w:numId="17" w16cid:durableId="824277008">
    <w:abstractNumId w:val="43"/>
  </w:num>
  <w:num w:numId="18" w16cid:durableId="1307660850">
    <w:abstractNumId w:val="32"/>
  </w:num>
  <w:num w:numId="19" w16cid:durableId="207182123">
    <w:abstractNumId w:val="24"/>
  </w:num>
  <w:num w:numId="20" w16cid:durableId="280763846">
    <w:abstractNumId w:val="10"/>
  </w:num>
  <w:num w:numId="21" w16cid:durableId="2086486315">
    <w:abstractNumId w:val="5"/>
  </w:num>
  <w:num w:numId="22" w16cid:durableId="1551456169">
    <w:abstractNumId w:val="18"/>
  </w:num>
  <w:num w:numId="23" w16cid:durableId="766465464">
    <w:abstractNumId w:val="20"/>
  </w:num>
  <w:num w:numId="24" w16cid:durableId="1215460987">
    <w:abstractNumId w:val="40"/>
  </w:num>
  <w:num w:numId="25" w16cid:durableId="669724510">
    <w:abstractNumId w:val="7"/>
  </w:num>
  <w:num w:numId="26" w16cid:durableId="1650596724">
    <w:abstractNumId w:val="29"/>
  </w:num>
  <w:num w:numId="27" w16cid:durableId="1765036217">
    <w:abstractNumId w:val="45"/>
  </w:num>
  <w:num w:numId="28" w16cid:durableId="2088112907">
    <w:abstractNumId w:val="39"/>
  </w:num>
  <w:num w:numId="29" w16cid:durableId="974801202">
    <w:abstractNumId w:val="34"/>
  </w:num>
  <w:num w:numId="30" w16cid:durableId="1215771666">
    <w:abstractNumId w:val="17"/>
  </w:num>
  <w:num w:numId="31" w16cid:durableId="1634560821">
    <w:abstractNumId w:val="28"/>
  </w:num>
  <w:num w:numId="32" w16cid:durableId="492338018">
    <w:abstractNumId w:val="11"/>
  </w:num>
  <w:num w:numId="33" w16cid:durableId="918060094">
    <w:abstractNumId w:val="31"/>
  </w:num>
  <w:num w:numId="34" w16cid:durableId="934244061">
    <w:abstractNumId w:val="2"/>
  </w:num>
  <w:num w:numId="35" w16cid:durableId="1868177995">
    <w:abstractNumId w:val="0"/>
  </w:num>
  <w:num w:numId="36" w16cid:durableId="1248031900">
    <w:abstractNumId w:val="19"/>
  </w:num>
  <w:num w:numId="37" w16cid:durableId="1425608068">
    <w:abstractNumId w:val="21"/>
  </w:num>
  <w:num w:numId="38" w16cid:durableId="949166105">
    <w:abstractNumId w:val="16"/>
  </w:num>
  <w:num w:numId="39" w16cid:durableId="136142375">
    <w:abstractNumId w:val="15"/>
  </w:num>
  <w:num w:numId="40" w16cid:durableId="1250113585">
    <w:abstractNumId w:val="27"/>
  </w:num>
  <w:num w:numId="41" w16cid:durableId="639459768">
    <w:abstractNumId w:val="38"/>
  </w:num>
  <w:num w:numId="42" w16cid:durableId="230501325">
    <w:abstractNumId w:val="44"/>
  </w:num>
  <w:num w:numId="43" w16cid:durableId="260182376">
    <w:abstractNumId w:val="13"/>
  </w:num>
  <w:num w:numId="44" w16cid:durableId="1807048578">
    <w:abstractNumId w:val="41"/>
  </w:num>
  <w:num w:numId="45" w16cid:durableId="1281836426">
    <w:abstractNumId w:val="9"/>
  </w:num>
  <w:num w:numId="46" w16cid:durableId="64841418">
    <w:abstractNumId w:val="22"/>
  </w:num>
  <w:num w:numId="47" w16cid:durableId="116373529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6D5"/>
    <w:rsid w:val="00027518"/>
    <w:rsid w:val="000402EC"/>
    <w:rsid w:val="000B185D"/>
    <w:rsid w:val="000C5014"/>
    <w:rsid w:val="000E6F09"/>
    <w:rsid w:val="00110B7C"/>
    <w:rsid w:val="00181BCE"/>
    <w:rsid w:val="00194DAE"/>
    <w:rsid w:val="001A74A8"/>
    <w:rsid w:val="001F1E8E"/>
    <w:rsid w:val="001F5B50"/>
    <w:rsid w:val="002049D1"/>
    <w:rsid w:val="00205898"/>
    <w:rsid w:val="002100CD"/>
    <w:rsid w:val="00235927"/>
    <w:rsid w:val="00251180"/>
    <w:rsid w:val="002564D4"/>
    <w:rsid w:val="002B2219"/>
    <w:rsid w:val="002B3FD7"/>
    <w:rsid w:val="00315261"/>
    <w:rsid w:val="00363A2F"/>
    <w:rsid w:val="00366354"/>
    <w:rsid w:val="003B6379"/>
    <w:rsid w:val="003F580A"/>
    <w:rsid w:val="00423087"/>
    <w:rsid w:val="004341CA"/>
    <w:rsid w:val="004826D5"/>
    <w:rsid w:val="004C33A7"/>
    <w:rsid w:val="004D368A"/>
    <w:rsid w:val="005000AE"/>
    <w:rsid w:val="00505445"/>
    <w:rsid w:val="005C60B4"/>
    <w:rsid w:val="005D0897"/>
    <w:rsid w:val="005E1AA7"/>
    <w:rsid w:val="006171BE"/>
    <w:rsid w:val="00641D78"/>
    <w:rsid w:val="006715A8"/>
    <w:rsid w:val="00675BEF"/>
    <w:rsid w:val="006A7417"/>
    <w:rsid w:val="0072669E"/>
    <w:rsid w:val="007303D2"/>
    <w:rsid w:val="00783100"/>
    <w:rsid w:val="007A7483"/>
    <w:rsid w:val="007E08EC"/>
    <w:rsid w:val="008041D9"/>
    <w:rsid w:val="00857883"/>
    <w:rsid w:val="00864711"/>
    <w:rsid w:val="008C5112"/>
    <w:rsid w:val="009234E1"/>
    <w:rsid w:val="00930DA2"/>
    <w:rsid w:val="00942566"/>
    <w:rsid w:val="009A4685"/>
    <w:rsid w:val="009B5996"/>
    <w:rsid w:val="009C44F0"/>
    <w:rsid w:val="009C7463"/>
    <w:rsid w:val="009D3CB0"/>
    <w:rsid w:val="009E4951"/>
    <w:rsid w:val="00A1330E"/>
    <w:rsid w:val="00A16903"/>
    <w:rsid w:val="00A22D28"/>
    <w:rsid w:val="00B1486D"/>
    <w:rsid w:val="00B17361"/>
    <w:rsid w:val="00B259DC"/>
    <w:rsid w:val="00B63676"/>
    <w:rsid w:val="00B8395F"/>
    <w:rsid w:val="00B906CC"/>
    <w:rsid w:val="00BB082F"/>
    <w:rsid w:val="00BD4EEA"/>
    <w:rsid w:val="00BE6CC0"/>
    <w:rsid w:val="00C80B37"/>
    <w:rsid w:val="00CA6540"/>
    <w:rsid w:val="00CB55D3"/>
    <w:rsid w:val="00CC570A"/>
    <w:rsid w:val="00CE7A2E"/>
    <w:rsid w:val="00D01D3C"/>
    <w:rsid w:val="00D158FB"/>
    <w:rsid w:val="00D83294"/>
    <w:rsid w:val="00D92577"/>
    <w:rsid w:val="00DC52E2"/>
    <w:rsid w:val="00E22C8C"/>
    <w:rsid w:val="00ED7F76"/>
    <w:rsid w:val="00F04934"/>
    <w:rsid w:val="00F43705"/>
    <w:rsid w:val="00F55247"/>
    <w:rsid w:val="00F80878"/>
    <w:rsid w:val="00F961BF"/>
    <w:rsid w:val="00FA522D"/>
    <w:rsid w:val="00FB62A4"/>
    <w:rsid w:val="00FC270D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F604"/>
  <w15:chartTrackingRefBased/>
  <w15:docId w15:val="{B83A48CB-2C18-4B1F-B7B5-30D3FDF8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711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styleId="2">
    <w:name w:val="heading 2"/>
    <w:basedOn w:val="a"/>
    <w:link w:val="20"/>
    <w:uiPriority w:val="9"/>
    <w:qFormat/>
    <w:rsid w:val="00864711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D368A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link w:val="60"/>
    <w:uiPriority w:val="9"/>
    <w:qFormat/>
    <w:rsid w:val="00864711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26D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826D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DC52E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DC52E2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4D368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sr-only">
    <w:name w:val="sr-only"/>
    <w:basedOn w:val="a0"/>
    <w:rsid w:val="004D368A"/>
  </w:style>
  <w:style w:type="character" w:customStyle="1" w:styleId="20">
    <w:name w:val="Заголовок 2 Знак"/>
    <w:basedOn w:val="a0"/>
    <w:link w:val="2"/>
    <w:uiPriority w:val="9"/>
    <w:rsid w:val="00864711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864711"/>
    <w:rPr>
      <w:rFonts w:ascii="Times New Roman" w:eastAsia="Times New Roman" w:hAnsi="Times New Roman" w:cs="Times New Roman"/>
      <w:b/>
      <w:bCs/>
      <w:kern w:val="0"/>
      <w:sz w:val="15"/>
      <w:szCs w:val="15"/>
      <w:lang w:eastAsia="ru-RU"/>
      <w14:ligatures w14:val="non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64711"/>
    <w:rPr>
      <w:color w:val="605E5C"/>
      <w:shd w:val="clear" w:color="auto" w:fill="E1DFDD"/>
    </w:rPr>
  </w:style>
  <w:style w:type="paragraph" w:styleId="a7">
    <w:name w:val="Body Text Indent"/>
    <w:basedOn w:val="a"/>
    <w:link w:val="a8"/>
    <w:rsid w:val="00864711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6471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Normal (Web)"/>
    <w:basedOn w:val="a"/>
    <w:link w:val="aa"/>
    <w:uiPriority w:val="99"/>
    <w:rsid w:val="00864711"/>
    <w:pPr>
      <w:spacing w:before="24" w:after="24"/>
      <w:ind w:left="24"/>
    </w:pPr>
    <w:rPr>
      <w:rFonts w:ascii="Verdana" w:eastAsia="Times New Roman" w:hAnsi="Verdana" w:cs="Times New Roman"/>
      <w:color w:val="000000"/>
      <w:sz w:val="19"/>
      <w:szCs w:val="19"/>
      <w:lang w:eastAsia="ru-RU"/>
    </w:rPr>
  </w:style>
  <w:style w:type="character" w:customStyle="1" w:styleId="aa">
    <w:name w:val="Обычный (Интернет) Знак"/>
    <w:link w:val="a9"/>
    <w:uiPriority w:val="99"/>
    <w:rsid w:val="00864711"/>
    <w:rPr>
      <w:rFonts w:ascii="Verdana" w:eastAsia="Times New Roman" w:hAnsi="Verdana" w:cs="Times New Roman"/>
      <w:color w:val="000000"/>
      <w:kern w:val="0"/>
      <w:sz w:val="19"/>
      <w:szCs w:val="19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rsid w:val="008647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64711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b">
    <w:name w:val="Table Grid"/>
    <w:basedOn w:val="a1"/>
    <w:uiPriority w:val="59"/>
    <w:rsid w:val="008647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64711"/>
  </w:style>
  <w:style w:type="paragraph" w:styleId="ad">
    <w:name w:val="Balloon Text"/>
    <w:basedOn w:val="a"/>
    <w:link w:val="ae"/>
    <w:uiPriority w:val="99"/>
    <w:semiHidden/>
    <w:unhideWhenUsed/>
    <w:rsid w:val="0086471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4711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c1">
    <w:name w:val="c1"/>
    <w:basedOn w:val="a"/>
    <w:rsid w:val="0086471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864711"/>
  </w:style>
  <w:style w:type="paragraph" w:customStyle="1" w:styleId="c2">
    <w:name w:val="c2"/>
    <w:basedOn w:val="a"/>
    <w:rsid w:val="0086471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7">
    <w:name w:val="c7"/>
    <w:basedOn w:val="a0"/>
    <w:rsid w:val="00864711"/>
  </w:style>
  <w:style w:type="character" w:customStyle="1" w:styleId="c4">
    <w:name w:val="c4"/>
    <w:basedOn w:val="a0"/>
    <w:rsid w:val="0086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ystems.education/database-structur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erd.dbdesigner.net/" TargetMode="External"/><Relationship Id="rId10" Type="http://schemas.openxmlformats.org/officeDocument/2006/relationships/hyperlink" Target="https://www.onlinewebtoolkit.com/generateda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stengineer.ru/besplatnye-onlajn-generatory-testovyh-danny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20</Pages>
  <Words>9473</Words>
  <Characters>54002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Цымбалюк</dc:creator>
  <cp:keywords/>
  <dc:description/>
  <cp:lastModifiedBy>ChezZz</cp:lastModifiedBy>
  <cp:revision>6</cp:revision>
  <dcterms:created xsi:type="dcterms:W3CDTF">2026-05-13T22:03:00Z</dcterms:created>
  <dcterms:modified xsi:type="dcterms:W3CDTF">2026-05-23T11:38:00Z</dcterms:modified>
</cp:coreProperties>
</file>